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4147003" w:displacedByCustomXml="next"/>
    <w:sdt>
      <w:sdtPr>
        <w:id w:val="-1036890195"/>
        <w:docPartObj>
          <w:docPartGallery w:val="Cover Pages"/>
          <w:docPartUnique/>
        </w:docPartObj>
      </w:sdtPr>
      <w:sdtEndPr>
        <w:rPr>
          <w:rFonts w:eastAsia="Times New Roman" w:cs="Arial"/>
          <w:noProof/>
          <w:color w:val="auto"/>
          <w:sz w:val="24"/>
          <w:szCs w:val="24"/>
          <w:lang w:eastAsia="sv-SE"/>
        </w:rPr>
      </w:sdtEndPr>
      <w:sdtContent>
        <w:p w14:paraId="37544B68" w14:textId="54E238BE" w:rsidR="00A77179" w:rsidRDefault="00A77179">
          <w:r>
            <w:rPr>
              <w:noProof/>
            </w:rPr>
            <w:drawing>
              <wp:inline distT="0" distB="0" distL="0" distR="0" wp14:anchorId="75AF007E" wp14:editId="701A5402">
                <wp:extent cx="802768" cy="130492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4057" cy="1339532"/>
                        </a:xfrm>
                        <a:prstGeom prst="rect">
                          <a:avLst/>
                        </a:prstGeom>
                        <a:noFill/>
                        <a:ln>
                          <a:noFill/>
                        </a:ln>
                      </pic:spPr>
                    </pic:pic>
                  </a:graphicData>
                </a:graphic>
              </wp:inline>
            </w:drawing>
          </w:r>
        </w:p>
        <w:p w14:paraId="3C40BF5A" w14:textId="7D10988B" w:rsidR="00BF039F" w:rsidRDefault="0041242C">
          <w:pPr>
            <w:spacing w:after="200" w:line="276" w:lineRule="auto"/>
            <w:rPr>
              <w:rFonts w:eastAsia="Times New Roman" w:cs="Arial"/>
              <w:noProof/>
              <w:color w:val="auto"/>
              <w:sz w:val="24"/>
              <w:szCs w:val="24"/>
              <w:lang w:eastAsia="sv-SE"/>
            </w:rPr>
          </w:pPr>
          <w:r>
            <w:rPr>
              <w:rFonts w:eastAsia="Times New Roman" w:cs="Arial"/>
              <w:noProof/>
              <w:color w:val="auto"/>
              <w:sz w:val="24"/>
              <w:szCs w:val="24"/>
              <w:lang w:eastAsia="sv-SE"/>
            </w:rPr>
            <w:br/>
          </w:r>
          <w:r>
            <w:rPr>
              <w:rFonts w:eastAsia="Times New Roman" w:cs="Arial"/>
              <w:noProof/>
              <w:color w:val="auto"/>
              <w:sz w:val="24"/>
              <w:szCs w:val="24"/>
              <w:lang w:eastAsia="sv-SE"/>
            </w:rPr>
            <w:br/>
          </w:r>
          <w:r>
            <w:rPr>
              <w:rFonts w:eastAsia="Times New Roman" w:cs="Arial"/>
              <w:noProof/>
              <w:color w:val="auto"/>
              <w:sz w:val="24"/>
              <w:szCs w:val="24"/>
              <w:lang w:eastAsia="sv-SE"/>
            </w:rPr>
            <w:br/>
          </w:r>
        </w:p>
        <w:p w14:paraId="3EB34A3F" w14:textId="77777777" w:rsidR="00BF039F" w:rsidRDefault="00BF039F" w:rsidP="00BF039F">
          <w:pPr>
            <w:spacing w:line="240" w:lineRule="auto"/>
            <w:rPr>
              <w:rFonts w:eastAsia="Times New Roman" w:cs="Arial"/>
              <w:color w:val="auto"/>
              <w:sz w:val="24"/>
              <w:szCs w:val="24"/>
              <w:lang w:eastAsia="sv-SE"/>
            </w:rPr>
          </w:pPr>
        </w:p>
        <w:p w14:paraId="7F34362A" w14:textId="77777777" w:rsidR="00BF039F" w:rsidRPr="00D37660" w:rsidRDefault="00BF039F" w:rsidP="00BF039F">
          <w:pPr>
            <w:shd w:val="clear" w:color="auto" w:fill="BFBFBF" w:themeFill="background2" w:themeFillShade="BF"/>
            <w:spacing w:line="240" w:lineRule="auto"/>
            <w:jc w:val="center"/>
            <w:rPr>
              <w:rFonts w:ascii="Calibri" w:eastAsia="Times New Roman" w:hAnsi="Calibri" w:cs="Calibri"/>
              <w:color w:val="FFFFFF" w:themeColor="background1"/>
              <w:sz w:val="24"/>
              <w:szCs w:val="24"/>
              <w:lang w:eastAsia="sv-SE"/>
            </w:rPr>
          </w:pPr>
        </w:p>
        <w:p w14:paraId="110EDCF3" w14:textId="77777777" w:rsidR="00BF039F" w:rsidRPr="00CB75B9" w:rsidRDefault="00BF039F" w:rsidP="00BF039F">
          <w:pPr>
            <w:shd w:val="clear" w:color="auto" w:fill="BFBFBF" w:themeFill="background2" w:themeFillShade="BF"/>
            <w:spacing w:line="240" w:lineRule="auto"/>
            <w:jc w:val="center"/>
            <w:rPr>
              <w:rFonts w:ascii="Calibri" w:eastAsia="Times New Roman" w:hAnsi="Calibri" w:cs="Calibri"/>
              <w:color w:val="FFFFFF" w:themeColor="background1"/>
              <w:sz w:val="44"/>
              <w:szCs w:val="44"/>
              <w:lang w:eastAsia="sv-SE"/>
            </w:rPr>
          </w:pPr>
          <w:r>
            <w:rPr>
              <w:rFonts w:ascii="Calibri" w:eastAsia="Times New Roman" w:hAnsi="Calibri" w:cs="Calibri"/>
              <w:color w:val="FFFFFF" w:themeColor="background1"/>
              <w:sz w:val="44"/>
              <w:szCs w:val="44"/>
              <w:lang w:eastAsia="sv-SE"/>
            </w:rPr>
            <w:t>Arbetsordning för kommunfullmäktige</w:t>
          </w:r>
        </w:p>
        <w:p w14:paraId="023F1B24" w14:textId="7CB23C2E" w:rsidR="00BF039F" w:rsidRPr="00D37660" w:rsidRDefault="00BF039F" w:rsidP="00BF039F">
          <w:pPr>
            <w:shd w:val="clear" w:color="auto" w:fill="BFBFBF" w:themeFill="background2" w:themeFillShade="BF"/>
            <w:tabs>
              <w:tab w:val="left" w:pos="494"/>
            </w:tabs>
            <w:spacing w:line="240" w:lineRule="auto"/>
            <w:rPr>
              <w:rFonts w:ascii="Calibri" w:eastAsia="Times New Roman" w:hAnsi="Calibri" w:cs="Calibri"/>
              <w:color w:val="FFFFFF" w:themeColor="background1"/>
              <w:sz w:val="24"/>
              <w:szCs w:val="24"/>
              <w:lang w:eastAsia="sv-SE"/>
            </w:rPr>
          </w:pPr>
          <w:r>
            <w:rPr>
              <w:rFonts w:ascii="Calibri" w:eastAsia="Times New Roman" w:hAnsi="Calibri" w:cs="Calibri"/>
              <w:color w:val="FFFFFF" w:themeColor="background1"/>
              <w:sz w:val="24"/>
              <w:szCs w:val="24"/>
              <w:lang w:eastAsia="sv-SE"/>
            </w:rPr>
            <w:tab/>
          </w:r>
        </w:p>
        <w:p w14:paraId="4F8CC073" w14:textId="77777777" w:rsidR="007043CF" w:rsidRPr="00AC396F" w:rsidRDefault="007043CF" w:rsidP="00BF039F">
          <w:pPr>
            <w:spacing w:line="240" w:lineRule="auto"/>
            <w:rPr>
              <w:rFonts w:eastAsia="Times New Roman" w:cs="Arial"/>
              <w:color w:val="auto"/>
              <w:sz w:val="24"/>
              <w:szCs w:val="24"/>
              <w:lang w:eastAsia="sv-SE"/>
            </w:rPr>
          </w:pPr>
        </w:p>
        <w:tbl>
          <w:tblPr>
            <w:tblStyle w:val="Tabellrutn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9"/>
            <w:gridCol w:w="6371"/>
          </w:tblGrid>
          <w:tr w:rsidR="00BF039F" w:rsidRPr="00BF0A94" w14:paraId="787F1E2C" w14:textId="77777777" w:rsidTr="0014249B">
            <w:tc>
              <w:tcPr>
                <w:tcW w:w="2689" w:type="dxa"/>
              </w:tcPr>
              <w:p w14:paraId="088D922C" w14:textId="77777777" w:rsidR="00BF039F" w:rsidRPr="00BF0A94" w:rsidRDefault="00BF039F" w:rsidP="0014249B">
                <w:pPr>
                  <w:rPr>
                    <w:rFonts w:ascii="Calibri Light" w:hAnsi="Calibri Light" w:cs="Calibri Light"/>
                    <w:b/>
                    <w:bCs/>
                    <w:sz w:val="28"/>
                    <w:szCs w:val="28"/>
                  </w:rPr>
                </w:pPr>
                <w:r w:rsidRPr="00BF0A94">
                  <w:rPr>
                    <w:rFonts w:ascii="Calibri Light" w:hAnsi="Calibri Light" w:cs="Calibri Light"/>
                    <w:b/>
                    <w:bCs/>
                    <w:sz w:val="28"/>
                    <w:szCs w:val="28"/>
                  </w:rPr>
                  <w:t>Dokumentnamn</w:t>
                </w:r>
              </w:p>
            </w:tc>
            <w:tc>
              <w:tcPr>
                <w:tcW w:w="6371" w:type="dxa"/>
              </w:tcPr>
              <w:p w14:paraId="3A2D5769" w14:textId="77777777" w:rsidR="00BF039F" w:rsidRPr="00BF0A94" w:rsidRDefault="00BF039F" w:rsidP="0014249B">
                <w:pPr>
                  <w:rPr>
                    <w:rFonts w:ascii="Calibri Light" w:hAnsi="Calibri Light" w:cs="Calibri Light"/>
                    <w:sz w:val="28"/>
                    <w:szCs w:val="28"/>
                  </w:rPr>
                </w:pPr>
                <w:r w:rsidRPr="00AC7484">
                  <w:rPr>
                    <w:rFonts w:ascii="Calibri Light" w:hAnsi="Calibri Light" w:cs="Calibri Light"/>
                    <w:sz w:val="28"/>
                    <w:szCs w:val="28"/>
                  </w:rPr>
                  <w:t>Arbetsordning för kommunfullmäktige</w:t>
                </w:r>
              </w:p>
            </w:tc>
          </w:tr>
          <w:tr w:rsidR="00BF039F" w:rsidRPr="00BF0A94" w14:paraId="02D24D81" w14:textId="77777777" w:rsidTr="0014249B">
            <w:tc>
              <w:tcPr>
                <w:tcW w:w="2689" w:type="dxa"/>
              </w:tcPr>
              <w:p w14:paraId="3FB585AE" w14:textId="77777777" w:rsidR="00BF039F" w:rsidRPr="00BF0A94" w:rsidRDefault="00BF039F" w:rsidP="0014249B">
                <w:pPr>
                  <w:rPr>
                    <w:rFonts w:ascii="Calibri Light" w:hAnsi="Calibri Light" w:cs="Calibri Light"/>
                    <w:b/>
                    <w:bCs/>
                    <w:sz w:val="28"/>
                    <w:szCs w:val="28"/>
                  </w:rPr>
                </w:pPr>
                <w:r w:rsidRPr="00BF0A94">
                  <w:rPr>
                    <w:rFonts w:ascii="Calibri Light" w:hAnsi="Calibri Light" w:cs="Calibri Light"/>
                    <w:b/>
                    <w:bCs/>
                    <w:sz w:val="28"/>
                    <w:szCs w:val="28"/>
                  </w:rPr>
                  <w:t>Antagen av:</w:t>
                </w:r>
              </w:p>
            </w:tc>
            <w:tc>
              <w:tcPr>
                <w:tcW w:w="6371" w:type="dxa"/>
              </w:tcPr>
              <w:p w14:paraId="31D63C41" w14:textId="38CD0853" w:rsidR="00BF039F" w:rsidRPr="00BF0A94" w:rsidRDefault="00BF039F" w:rsidP="0014249B">
                <w:pPr>
                  <w:rPr>
                    <w:rFonts w:ascii="Calibri Light" w:hAnsi="Calibri Light" w:cs="Calibri Light"/>
                    <w:sz w:val="28"/>
                    <w:szCs w:val="28"/>
                  </w:rPr>
                </w:pPr>
                <w:r w:rsidRPr="00BF0A94">
                  <w:rPr>
                    <w:rFonts w:ascii="Calibri Light" w:hAnsi="Calibri Light" w:cs="Calibri Light"/>
                    <w:sz w:val="28"/>
                    <w:szCs w:val="28"/>
                  </w:rPr>
                  <w:t xml:space="preserve">Kommunfullmäktige </w:t>
                </w:r>
                <w:r w:rsidR="00520087">
                  <w:rPr>
                    <w:rFonts w:ascii="Calibri Light" w:hAnsi="Calibri Light" w:cs="Calibri Light"/>
                    <w:sz w:val="28"/>
                    <w:szCs w:val="28"/>
                  </w:rPr>
                  <w:t>2024-04-22, § 35</w:t>
                </w:r>
              </w:p>
            </w:tc>
          </w:tr>
          <w:tr w:rsidR="00BF039F" w:rsidRPr="00BF0A94" w14:paraId="64401875" w14:textId="77777777" w:rsidTr="0014249B">
            <w:tc>
              <w:tcPr>
                <w:tcW w:w="2689" w:type="dxa"/>
              </w:tcPr>
              <w:p w14:paraId="58F3F0B4" w14:textId="77777777" w:rsidR="00BF039F" w:rsidRPr="00BF0A94" w:rsidRDefault="00BF039F" w:rsidP="0014249B">
                <w:pPr>
                  <w:rPr>
                    <w:rFonts w:ascii="Calibri Light" w:hAnsi="Calibri Light" w:cs="Calibri Light"/>
                    <w:b/>
                    <w:bCs/>
                    <w:sz w:val="28"/>
                    <w:szCs w:val="28"/>
                  </w:rPr>
                </w:pPr>
                <w:r w:rsidRPr="00BF0A94">
                  <w:rPr>
                    <w:rFonts w:ascii="Calibri Light" w:hAnsi="Calibri Light" w:cs="Calibri Light"/>
                    <w:b/>
                    <w:bCs/>
                    <w:sz w:val="28"/>
                    <w:szCs w:val="28"/>
                  </w:rPr>
                  <w:t>Diarienummer</w:t>
                </w:r>
              </w:p>
            </w:tc>
            <w:tc>
              <w:tcPr>
                <w:tcW w:w="6371" w:type="dxa"/>
              </w:tcPr>
              <w:p w14:paraId="216614FE" w14:textId="4B5A289F" w:rsidR="00BF039F" w:rsidRPr="00BF0A94" w:rsidRDefault="00BF039F" w:rsidP="0014249B">
                <w:pPr>
                  <w:rPr>
                    <w:rFonts w:ascii="Calibri Light" w:hAnsi="Calibri Light" w:cs="Calibri Light"/>
                    <w:sz w:val="28"/>
                    <w:szCs w:val="28"/>
                  </w:rPr>
                </w:pPr>
                <w:r w:rsidRPr="00BF0A94">
                  <w:rPr>
                    <w:rFonts w:ascii="Calibri Light" w:hAnsi="Calibri Light" w:cs="Calibri Light"/>
                    <w:sz w:val="28"/>
                    <w:szCs w:val="28"/>
                  </w:rPr>
                  <w:t xml:space="preserve">KK </w:t>
                </w:r>
                <w:proofErr w:type="gramStart"/>
                <w:r w:rsidRPr="00BF0A94">
                  <w:rPr>
                    <w:rFonts w:ascii="Calibri Light" w:hAnsi="Calibri Light" w:cs="Calibri Light"/>
                    <w:sz w:val="28"/>
                    <w:szCs w:val="28"/>
                  </w:rPr>
                  <w:t>202</w:t>
                </w:r>
                <w:r>
                  <w:rPr>
                    <w:rFonts w:ascii="Calibri Light" w:hAnsi="Calibri Light" w:cs="Calibri Light"/>
                    <w:sz w:val="28"/>
                    <w:szCs w:val="28"/>
                  </w:rPr>
                  <w:t>3</w:t>
                </w:r>
                <w:r w:rsidR="00AB43A1">
                  <w:rPr>
                    <w:rFonts w:ascii="Calibri Light" w:hAnsi="Calibri Light" w:cs="Calibri Light"/>
                    <w:sz w:val="28"/>
                    <w:szCs w:val="28"/>
                  </w:rPr>
                  <w:t>-000167</w:t>
                </w:r>
                <w:proofErr w:type="gramEnd"/>
              </w:p>
            </w:tc>
          </w:tr>
          <w:tr w:rsidR="00BF039F" w:rsidRPr="00BF0A94" w14:paraId="14353F92" w14:textId="77777777" w:rsidTr="0014249B">
            <w:tc>
              <w:tcPr>
                <w:tcW w:w="2689" w:type="dxa"/>
              </w:tcPr>
              <w:p w14:paraId="09F72596" w14:textId="77777777" w:rsidR="00BF039F" w:rsidRPr="00BF0A94" w:rsidRDefault="00BF039F" w:rsidP="0014249B">
                <w:pPr>
                  <w:rPr>
                    <w:rFonts w:ascii="Calibri Light" w:hAnsi="Calibri Light" w:cs="Calibri Light"/>
                    <w:b/>
                    <w:bCs/>
                    <w:sz w:val="28"/>
                    <w:szCs w:val="28"/>
                  </w:rPr>
                </w:pPr>
                <w:r w:rsidRPr="00BF0A94">
                  <w:rPr>
                    <w:rFonts w:ascii="Calibri Light" w:hAnsi="Calibri Light" w:cs="Calibri Light"/>
                    <w:b/>
                    <w:bCs/>
                    <w:sz w:val="28"/>
                    <w:szCs w:val="28"/>
                  </w:rPr>
                  <w:t>Giltighetstid</w:t>
                </w:r>
              </w:p>
            </w:tc>
            <w:tc>
              <w:tcPr>
                <w:tcW w:w="6371" w:type="dxa"/>
              </w:tcPr>
              <w:p w14:paraId="6969A03D" w14:textId="54682489" w:rsidR="00BF039F" w:rsidRPr="00BF0A94" w:rsidRDefault="00520087" w:rsidP="0014249B">
                <w:pPr>
                  <w:rPr>
                    <w:rFonts w:ascii="Calibri Light" w:hAnsi="Calibri Light" w:cs="Calibri Light"/>
                    <w:sz w:val="28"/>
                    <w:szCs w:val="28"/>
                  </w:rPr>
                </w:pPr>
                <w:proofErr w:type="gramStart"/>
                <w:r>
                  <w:rPr>
                    <w:rFonts w:ascii="Calibri Light" w:hAnsi="Calibri Light" w:cs="Calibri Light"/>
                    <w:sz w:val="28"/>
                    <w:szCs w:val="28"/>
                  </w:rPr>
                  <w:t>Tillsvidare</w:t>
                </w:r>
                <w:proofErr w:type="gramEnd"/>
                <w:r>
                  <w:rPr>
                    <w:rFonts w:ascii="Calibri Light" w:hAnsi="Calibri Light" w:cs="Calibri Light"/>
                    <w:sz w:val="28"/>
                    <w:szCs w:val="28"/>
                  </w:rPr>
                  <w:t xml:space="preserve"> </w:t>
                </w:r>
              </w:p>
            </w:tc>
          </w:tr>
          <w:tr w:rsidR="00BF039F" w:rsidRPr="00BF0A94" w14:paraId="3A332C71" w14:textId="77777777" w:rsidTr="0014249B">
            <w:tc>
              <w:tcPr>
                <w:tcW w:w="2689" w:type="dxa"/>
              </w:tcPr>
              <w:p w14:paraId="59D47DBC" w14:textId="77777777" w:rsidR="00BF039F" w:rsidRPr="00BF0A94" w:rsidRDefault="00BF039F" w:rsidP="0014249B">
                <w:pPr>
                  <w:rPr>
                    <w:rFonts w:ascii="Calibri Light" w:hAnsi="Calibri Light" w:cs="Calibri Light"/>
                    <w:b/>
                    <w:bCs/>
                    <w:sz w:val="28"/>
                    <w:szCs w:val="28"/>
                  </w:rPr>
                </w:pPr>
                <w:r w:rsidRPr="00BF0A94">
                  <w:rPr>
                    <w:rFonts w:ascii="Calibri Light" w:hAnsi="Calibri Light" w:cs="Calibri Light"/>
                    <w:b/>
                    <w:bCs/>
                    <w:sz w:val="28"/>
                    <w:szCs w:val="28"/>
                  </w:rPr>
                  <w:t>Gäller för</w:t>
                </w:r>
              </w:p>
            </w:tc>
            <w:tc>
              <w:tcPr>
                <w:tcW w:w="6371" w:type="dxa"/>
              </w:tcPr>
              <w:p w14:paraId="47E869E4" w14:textId="77777777" w:rsidR="00BF039F" w:rsidRPr="00BF0A94" w:rsidRDefault="00BF039F" w:rsidP="0014249B">
                <w:pPr>
                  <w:rPr>
                    <w:rFonts w:ascii="Calibri Light" w:hAnsi="Calibri Light" w:cs="Calibri Light"/>
                    <w:sz w:val="28"/>
                    <w:szCs w:val="28"/>
                  </w:rPr>
                </w:pPr>
                <w:r>
                  <w:rPr>
                    <w:rFonts w:ascii="Calibri Light" w:hAnsi="Calibri Light" w:cs="Calibri Light"/>
                    <w:sz w:val="28"/>
                    <w:szCs w:val="28"/>
                  </w:rPr>
                  <w:t xml:space="preserve">Kommunfullmäktige </w:t>
                </w:r>
              </w:p>
            </w:tc>
          </w:tr>
          <w:tr w:rsidR="00BF039F" w:rsidRPr="00BF0A94" w14:paraId="2083CFA9" w14:textId="77777777" w:rsidTr="0014249B">
            <w:tc>
              <w:tcPr>
                <w:tcW w:w="2689" w:type="dxa"/>
              </w:tcPr>
              <w:p w14:paraId="41FC40F5" w14:textId="77777777" w:rsidR="00BF039F" w:rsidRPr="00BF0A94" w:rsidRDefault="00BF039F" w:rsidP="0014249B">
                <w:pPr>
                  <w:rPr>
                    <w:rFonts w:ascii="Calibri Light" w:hAnsi="Calibri Light" w:cs="Calibri Light"/>
                    <w:b/>
                    <w:bCs/>
                    <w:sz w:val="28"/>
                    <w:szCs w:val="28"/>
                  </w:rPr>
                </w:pPr>
                <w:r w:rsidRPr="00BF0A94">
                  <w:rPr>
                    <w:rFonts w:ascii="Calibri Light" w:hAnsi="Calibri Light" w:cs="Calibri Light"/>
                    <w:b/>
                    <w:bCs/>
                    <w:sz w:val="28"/>
                    <w:szCs w:val="28"/>
                  </w:rPr>
                  <w:t>Dokumentansvarig</w:t>
                </w:r>
              </w:p>
            </w:tc>
            <w:tc>
              <w:tcPr>
                <w:tcW w:w="6371" w:type="dxa"/>
              </w:tcPr>
              <w:p w14:paraId="0554C7DB" w14:textId="77777777" w:rsidR="00BF039F" w:rsidRPr="00BF0A94" w:rsidRDefault="00BF039F" w:rsidP="0014249B">
                <w:pPr>
                  <w:rPr>
                    <w:rFonts w:ascii="Calibri Light" w:hAnsi="Calibri Light" w:cs="Calibri Light"/>
                    <w:sz w:val="28"/>
                    <w:szCs w:val="28"/>
                  </w:rPr>
                </w:pPr>
                <w:r>
                  <w:rPr>
                    <w:rFonts w:ascii="Calibri Light" w:hAnsi="Calibri Light" w:cs="Calibri Light"/>
                    <w:sz w:val="28"/>
                    <w:szCs w:val="28"/>
                  </w:rPr>
                  <w:t xml:space="preserve">Administrativ chef </w:t>
                </w:r>
              </w:p>
            </w:tc>
          </w:tr>
          <w:tr w:rsidR="00BF039F" w:rsidRPr="00BF0A94" w14:paraId="4634C2C3" w14:textId="77777777" w:rsidTr="0014249B">
            <w:tc>
              <w:tcPr>
                <w:tcW w:w="2689" w:type="dxa"/>
              </w:tcPr>
              <w:p w14:paraId="7BC25B96" w14:textId="77777777" w:rsidR="00BF039F" w:rsidRPr="00BF0A94" w:rsidRDefault="00BF039F" w:rsidP="0014249B">
                <w:pPr>
                  <w:rPr>
                    <w:rFonts w:ascii="Calibri Light" w:hAnsi="Calibri Light" w:cs="Calibri Light"/>
                    <w:b/>
                    <w:bCs/>
                    <w:sz w:val="28"/>
                    <w:szCs w:val="28"/>
                  </w:rPr>
                </w:pPr>
                <w:r w:rsidRPr="00BF0A94">
                  <w:rPr>
                    <w:rFonts w:ascii="Calibri Light" w:hAnsi="Calibri Light" w:cs="Calibri Light"/>
                    <w:b/>
                    <w:bCs/>
                    <w:sz w:val="28"/>
                    <w:szCs w:val="28"/>
                  </w:rPr>
                  <w:t>Webbansvarig</w:t>
                </w:r>
              </w:p>
            </w:tc>
            <w:tc>
              <w:tcPr>
                <w:tcW w:w="6371" w:type="dxa"/>
              </w:tcPr>
              <w:p w14:paraId="6A40777C" w14:textId="77777777" w:rsidR="00BF039F" w:rsidRPr="00BF0A94" w:rsidRDefault="00BF039F" w:rsidP="0014249B">
                <w:pPr>
                  <w:rPr>
                    <w:rFonts w:ascii="Calibri Light" w:hAnsi="Calibri Light" w:cs="Calibri Light"/>
                    <w:sz w:val="28"/>
                    <w:szCs w:val="28"/>
                  </w:rPr>
                </w:pPr>
                <w:r>
                  <w:rPr>
                    <w:rFonts w:ascii="Calibri Light" w:hAnsi="Calibri Light" w:cs="Calibri Light"/>
                    <w:sz w:val="28"/>
                    <w:szCs w:val="28"/>
                  </w:rPr>
                  <w:t>Kommunkansliet</w:t>
                </w:r>
              </w:p>
            </w:tc>
          </w:tr>
          <w:tr w:rsidR="00BF039F" w:rsidRPr="00BF0A94" w14:paraId="4AFEE86D" w14:textId="77777777" w:rsidTr="0014249B">
            <w:tc>
              <w:tcPr>
                <w:tcW w:w="2689" w:type="dxa"/>
              </w:tcPr>
              <w:p w14:paraId="71209033" w14:textId="77777777" w:rsidR="00BF039F" w:rsidRPr="00BF0A94" w:rsidRDefault="00BF039F" w:rsidP="0014249B">
                <w:pPr>
                  <w:rPr>
                    <w:rFonts w:ascii="Calibri Light" w:hAnsi="Calibri Light" w:cs="Calibri Light"/>
                    <w:b/>
                    <w:bCs/>
                    <w:sz w:val="28"/>
                    <w:szCs w:val="28"/>
                  </w:rPr>
                </w:pPr>
                <w:r w:rsidRPr="00BF0A94">
                  <w:rPr>
                    <w:rFonts w:ascii="Calibri Light" w:hAnsi="Calibri Light" w:cs="Calibri Light"/>
                    <w:b/>
                    <w:bCs/>
                    <w:sz w:val="28"/>
                    <w:szCs w:val="28"/>
                  </w:rPr>
                  <w:t>Publiceras</w:t>
                </w:r>
              </w:p>
            </w:tc>
            <w:tc>
              <w:tcPr>
                <w:tcW w:w="6371" w:type="dxa"/>
              </w:tcPr>
              <w:p w14:paraId="0948DACF" w14:textId="77777777" w:rsidR="00BF039F" w:rsidRPr="00BF0A94" w:rsidRDefault="00BF039F" w:rsidP="0014249B">
                <w:pPr>
                  <w:rPr>
                    <w:rFonts w:ascii="Calibri Light" w:hAnsi="Calibri Light" w:cs="Calibri Light"/>
                    <w:sz w:val="28"/>
                    <w:szCs w:val="28"/>
                  </w:rPr>
                </w:pPr>
                <w:r w:rsidRPr="00BF0A94">
                  <w:rPr>
                    <w:rFonts w:ascii="Calibri Light" w:hAnsi="Calibri Light" w:cs="Calibri Light"/>
                    <w:sz w:val="28"/>
                    <w:szCs w:val="28"/>
                  </w:rPr>
                  <w:t>Extern och intern webb</w:t>
                </w:r>
              </w:p>
            </w:tc>
          </w:tr>
        </w:tbl>
        <w:p w14:paraId="13B9B765" w14:textId="77777777" w:rsidR="007043CF" w:rsidRDefault="007043CF" w:rsidP="007043CF">
          <w:pPr>
            <w:spacing w:after="200" w:line="276" w:lineRule="auto"/>
            <w:rPr>
              <w:rFonts w:eastAsia="Times New Roman" w:cs="Arial"/>
              <w:noProof/>
              <w:color w:val="auto"/>
              <w:sz w:val="24"/>
              <w:szCs w:val="24"/>
              <w:lang w:eastAsia="sv-SE"/>
            </w:rPr>
          </w:pPr>
        </w:p>
        <w:p w14:paraId="394CBFDF" w14:textId="77777777" w:rsidR="007043CF" w:rsidRDefault="007043CF" w:rsidP="007043CF">
          <w:pPr>
            <w:spacing w:after="200" w:line="276" w:lineRule="auto"/>
            <w:rPr>
              <w:rFonts w:eastAsia="Times New Roman" w:cs="Arial"/>
              <w:noProof/>
              <w:color w:val="auto"/>
              <w:sz w:val="24"/>
              <w:szCs w:val="24"/>
              <w:lang w:eastAsia="sv-SE"/>
            </w:rPr>
          </w:pPr>
        </w:p>
        <w:p w14:paraId="39A20E98" w14:textId="77777777" w:rsidR="00520087" w:rsidRDefault="00520087" w:rsidP="007043CF">
          <w:pPr>
            <w:spacing w:after="200" w:line="276" w:lineRule="auto"/>
            <w:rPr>
              <w:rFonts w:eastAsia="Times New Roman" w:cs="Arial"/>
              <w:noProof/>
              <w:color w:val="auto"/>
              <w:sz w:val="24"/>
              <w:szCs w:val="24"/>
              <w:lang w:eastAsia="sv-SE"/>
            </w:rPr>
          </w:pPr>
        </w:p>
        <w:p w14:paraId="7C963330" w14:textId="77777777" w:rsidR="007043CF" w:rsidRDefault="007043CF" w:rsidP="007043CF">
          <w:pPr>
            <w:spacing w:after="200" w:line="276" w:lineRule="auto"/>
            <w:rPr>
              <w:rFonts w:eastAsia="Times New Roman" w:cs="Arial"/>
              <w:noProof/>
              <w:color w:val="auto"/>
              <w:sz w:val="24"/>
              <w:szCs w:val="24"/>
              <w:lang w:eastAsia="sv-SE"/>
            </w:rPr>
          </w:pPr>
        </w:p>
        <w:p w14:paraId="3330DF15" w14:textId="77777777" w:rsidR="007043CF" w:rsidRDefault="007043CF" w:rsidP="007043CF">
          <w:pPr>
            <w:spacing w:after="200" w:line="276" w:lineRule="auto"/>
            <w:rPr>
              <w:rFonts w:eastAsia="Times New Roman" w:cs="Arial"/>
              <w:noProof/>
              <w:color w:val="auto"/>
              <w:sz w:val="24"/>
              <w:szCs w:val="24"/>
              <w:lang w:eastAsia="sv-SE"/>
            </w:rPr>
          </w:pPr>
        </w:p>
        <w:p w14:paraId="251212D8" w14:textId="45337E2C" w:rsidR="00BB6D1C" w:rsidRPr="0041242C" w:rsidRDefault="00A77179" w:rsidP="0041242C">
          <w:pPr>
            <w:spacing w:after="200" w:line="276" w:lineRule="auto"/>
            <w:rPr>
              <w:rFonts w:eastAsia="Times New Roman" w:cs="Arial"/>
              <w:noProof/>
              <w:color w:val="auto"/>
              <w:sz w:val="24"/>
              <w:szCs w:val="24"/>
              <w:lang w:eastAsia="sv-SE"/>
            </w:rPr>
          </w:pPr>
          <w:r>
            <w:rPr>
              <w:noProof/>
            </w:rPr>
            <mc:AlternateContent>
              <mc:Choice Requires="wps">
                <w:drawing>
                  <wp:anchor distT="0" distB="0" distL="182880" distR="182880" simplePos="0" relativeHeight="251662336" behindDoc="0" locked="0" layoutInCell="1" allowOverlap="1" wp14:anchorId="4C813274" wp14:editId="492C9D53">
                    <wp:simplePos x="0" y="0"/>
                    <mc:AlternateContent>
                      <mc:Choice Requires="wp14">
                        <wp:positionH relativeFrom="margin">
                          <wp14:pctPosHOffset>7700</wp14:pctPosHOffset>
                        </wp:positionH>
                      </mc:Choice>
                      <mc:Fallback>
                        <wp:positionH relativeFrom="page">
                          <wp:posOffset>1343660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xtruta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C4FF41" w14:textId="403FF4EC" w:rsidR="00A77179" w:rsidRDefault="00A77179">
                                <w:pPr>
                                  <w:pStyle w:val="Ingetavstnd"/>
                                  <w:spacing w:before="80" w:after="40"/>
                                  <w:rPr>
                                    <w:caps/>
                                    <w:color w:val="3E647E"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C813274" id="_x0000_t202" coordsize="21600,21600" o:spt="202" path="m,l,21600r21600,l21600,xe">
                    <v:stroke joinstyle="miter"/>
                    <v:path gradientshapeok="t" o:connecttype="rect"/>
                  </v:shapetype>
                  <v:shape id="Textruta 131" o:spid="_x0000_s1026" type="#_x0000_t202" style="position:absolute;margin-left:0;margin-top:0;width:369pt;height:529.2pt;z-index:251662336;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05C4FF41" w14:textId="403FF4EC" w:rsidR="00A77179" w:rsidRDefault="00A77179">
                          <w:pPr>
                            <w:pStyle w:val="Ingetavstnd"/>
                            <w:spacing w:before="80" w:after="40"/>
                            <w:rPr>
                              <w:caps/>
                              <w:color w:val="3E647E" w:themeColor="accent5"/>
                              <w:sz w:val="24"/>
                              <w:szCs w:val="24"/>
                            </w:rPr>
                          </w:pPr>
                        </w:p>
                      </w:txbxContent>
                    </v:textbox>
                    <w10:wrap type="square" anchorx="margin" anchory="page"/>
                  </v:shape>
                </w:pict>
              </mc:Fallback>
            </mc:AlternateContent>
          </w:r>
        </w:p>
      </w:sdtContent>
    </w:sdt>
    <w:bookmarkEnd w:id="0" w:displacedByCustomXml="prev"/>
    <w:sdt>
      <w:sdtPr>
        <w:rPr>
          <w:rFonts w:ascii="Garamond" w:eastAsia="Calibri" w:hAnsi="Garamond" w:cs="Times New Roman"/>
          <w:color w:val="000000"/>
          <w:sz w:val="22"/>
          <w:szCs w:val="22"/>
          <w:lang w:eastAsia="en-US"/>
        </w:rPr>
        <w:id w:val="1251925895"/>
        <w:docPartObj>
          <w:docPartGallery w:val="Table of Contents"/>
          <w:docPartUnique/>
        </w:docPartObj>
      </w:sdtPr>
      <w:sdtEndPr>
        <w:rPr>
          <w:b/>
          <w:bCs/>
        </w:rPr>
      </w:sdtEndPr>
      <w:sdtContent>
        <w:p w14:paraId="4169A1B7" w14:textId="77777777" w:rsidR="00BB6D1C" w:rsidRPr="00680D8C" w:rsidRDefault="00BB6D1C" w:rsidP="00BB6D1C">
          <w:pPr>
            <w:pStyle w:val="Innehllsfrteckningsrubrik"/>
            <w:rPr>
              <w:color w:val="auto"/>
            </w:rPr>
          </w:pPr>
          <w:r w:rsidRPr="00680D8C">
            <w:rPr>
              <w:color w:val="auto"/>
            </w:rPr>
            <w:t>Innehåll</w:t>
          </w:r>
        </w:p>
        <w:p w14:paraId="0C6DBAA2" w14:textId="5A4F1796" w:rsidR="00BB6D1C" w:rsidRPr="00680D8C" w:rsidRDefault="00BB6D1C" w:rsidP="00BB6D1C">
          <w:pPr>
            <w:pStyle w:val="Innehll2"/>
            <w:tabs>
              <w:tab w:val="right" w:leader="dot" w:pos="9060"/>
            </w:tabs>
            <w:rPr>
              <w:rFonts w:asciiTheme="majorHAnsi" w:eastAsiaTheme="minorEastAsia" w:hAnsiTheme="majorHAnsi" w:cstheme="majorHAnsi"/>
              <w:noProof/>
              <w:color w:val="auto"/>
              <w:lang w:eastAsia="sv-SE"/>
            </w:rPr>
          </w:pPr>
          <w:r>
            <w:fldChar w:fldCharType="begin"/>
          </w:r>
          <w:r>
            <w:instrText xml:space="preserve"> TOC \o "1-3" \h \z \u </w:instrText>
          </w:r>
          <w:r>
            <w:fldChar w:fldCharType="separate"/>
          </w:r>
          <w:hyperlink w:anchor="_Toc129267825" w:history="1">
            <w:r>
              <w:rPr>
                <w:rStyle w:val="Hyperlnk"/>
                <w:rFonts w:asciiTheme="majorHAnsi" w:hAnsiTheme="majorHAnsi" w:cstheme="majorHAnsi"/>
                <w:noProof/>
                <w:lang w:val="en-GB"/>
              </w:rPr>
              <w:t>A</w:t>
            </w:r>
            <w:r w:rsidRPr="00680D8C">
              <w:rPr>
                <w:rStyle w:val="Hyperlnk"/>
                <w:rFonts w:asciiTheme="majorHAnsi" w:hAnsiTheme="majorHAnsi" w:cstheme="majorHAnsi"/>
                <w:noProof/>
                <w:lang w:val="en-GB"/>
              </w:rPr>
              <w:t>ntalet ledamöter</w:t>
            </w:r>
            <w:r w:rsidRPr="00680D8C">
              <w:rPr>
                <w:rFonts w:asciiTheme="majorHAnsi" w:hAnsiTheme="majorHAnsi" w:cstheme="majorHAnsi"/>
                <w:noProof/>
                <w:webHidden/>
              </w:rPr>
              <w:tab/>
            </w:r>
            <w:r w:rsidRPr="00680D8C">
              <w:rPr>
                <w:rFonts w:asciiTheme="majorHAnsi" w:hAnsiTheme="majorHAnsi" w:cstheme="majorHAnsi"/>
                <w:noProof/>
                <w:webHidden/>
              </w:rPr>
              <w:fldChar w:fldCharType="begin"/>
            </w:r>
            <w:r w:rsidRPr="00680D8C">
              <w:rPr>
                <w:rFonts w:asciiTheme="majorHAnsi" w:hAnsiTheme="majorHAnsi" w:cstheme="majorHAnsi"/>
                <w:noProof/>
                <w:webHidden/>
              </w:rPr>
              <w:instrText xml:space="preserve"> PAGEREF _Toc129267825 \h </w:instrText>
            </w:r>
            <w:r w:rsidRPr="00680D8C">
              <w:rPr>
                <w:rFonts w:asciiTheme="majorHAnsi" w:hAnsiTheme="majorHAnsi" w:cstheme="majorHAnsi"/>
                <w:noProof/>
                <w:webHidden/>
              </w:rPr>
            </w:r>
            <w:r w:rsidRPr="00680D8C">
              <w:rPr>
                <w:rFonts w:asciiTheme="majorHAnsi" w:hAnsiTheme="majorHAnsi" w:cstheme="majorHAnsi"/>
                <w:noProof/>
                <w:webHidden/>
              </w:rPr>
              <w:fldChar w:fldCharType="separate"/>
            </w:r>
            <w:r w:rsidR="007214F7">
              <w:rPr>
                <w:rFonts w:asciiTheme="majorHAnsi" w:hAnsiTheme="majorHAnsi" w:cstheme="majorHAnsi"/>
                <w:noProof/>
                <w:webHidden/>
              </w:rPr>
              <w:t>2</w:t>
            </w:r>
            <w:r w:rsidRPr="00680D8C">
              <w:rPr>
                <w:rFonts w:asciiTheme="majorHAnsi" w:hAnsiTheme="majorHAnsi" w:cstheme="majorHAnsi"/>
                <w:noProof/>
                <w:webHidden/>
              </w:rPr>
              <w:fldChar w:fldCharType="end"/>
            </w:r>
          </w:hyperlink>
        </w:p>
        <w:p w14:paraId="689D8176" w14:textId="621F3666"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26" w:history="1">
            <w:r w:rsidR="00BB6D1C">
              <w:rPr>
                <w:rStyle w:val="Hyperlnk"/>
                <w:rFonts w:asciiTheme="majorHAnsi" w:hAnsiTheme="majorHAnsi" w:cstheme="majorHAnsi"/>
                <w:noProof/>
                <w:lang w:val="en-GB"/>
              </w:rPr>
              <w:t>P</w:t>
            </w:r>
            <w:r w:rsidR="00BB6D1C" w:rsidRPr="00680D8C">
              <w:rPr>
                <w:rStyle w:val="Hyperlnk"/>
                <w:rFonts w:asciiTheme="majorHAnsi" w:hAnsiTheme="majorHAnsi" w:cstheme="majorHAnsi"/>
                <w:noProof/>
                <w:lang w:val="en-GB"/>
              </w:rPr>
              <w:t>residium</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_Toc129267826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2</w:t>
            </w:r>
            <w:r w:rsidR="00BB6D1C" w:rsidRPr="00680D8C">
              <w:rPr>
                <w:rFonts w:asciiTheme="majorHAnsi" w:hAnsiTheme="majorHAnsi" w:cstheme="majorHAnsi"/>
                <w:noProof/>
                <w:webHidden/>
              </w:rPr>
              <w:fldChar w:fldCharType="end"/>
            </w:r>
          </w:hyperlink>
        </w:p>
        <w:p w14:paraId="7D7C76F0" w14:textId="3AAD668C"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27" w:history="1">
            <w:r w:rsidR="00BB6D1C">
              <w:rPr>
                <w:rStyle w:val="Hyperlnk"/>
                <w:rFonts w:asciiTheme="majorHAnsi" w:hAnsiTheme="majorHAnsi" w:cstheme="majorHAnsi"/>
                <w:noProof/>
                <w:lang w:val="en-GB"/>
              </w:rPr>
              <w:t>Ti</w:t>
            </w:r>
            <w:r w:rsidR="00BB6D1C" w:rsidRPr="00680D8C">
              <w:rPr>
                <w:rStyle w:val="Hyperlnk"/>
                <w:rFonts w:asciiTheme="majorHAnsi" w:hAnsiTheme="majorHAnsi" w:cstheme="majorHAnsi"/>
                <w:noProof/>
                <w:lang w:val="en-GB"/>
              </w:rPr>
              <w:t>d och plats för sammanträdena</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_Toc129267827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3</w:t>
            </w:r>
            <w:r w:rsidR="00BB6D1C" w:rsidRPr="00680D8C">
              <w:rPr>
                <w:rFonts w:asciiTheme="majorHAnsi" w:hAnsiTheme="majorHAnsi" w:cstheme="majorHAnsi"/>
                <w:noProof/>
                <w:webHidden/>
              </w:rPr>
              <w:fldChar w:fldCharType="end"/>
            </w:r>
          </w:hyperlink>
        </w:p>
        <w:p w14:paraId="2AEBC4AF" w14:textId="2CA3E5A9"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28" w:history="1">
            <w:r w:rsidR="00BB6D1C">
              <w:rPr>
                <w:rStyle w:val="Hyperlnk"/>
                <w:rFonts w:asciiTheme="majorHAnsi" w:hAnsiTheme="majorHAnsi" w:cstheme="majorHAnsi"/>
                <w:noProof/>
                <w:lang w:val="en-GB"/>
              </w:rPr>
              <w:t>D</w:t>
            </w:r>
            <w:r w:rsidR="00BB6D1C" w:rsidRPr="00680D8C">
              <w:rPr>
                <w:rStyle w:val="Hyperlnk"/>
                <w:rFonts w:asciiTheme="majorHAnsi" w:hAnsiTheme="majorHAnsi" w:cstheme="majorHAnsi"/>
                <w:noProof/>
                <w:lang w:val="en-GB"/>
              </w:rPr>
              <w:t>eltagande på distans</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_Toc129267828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4</w:t>
            </w:r>
            <w:r w:rsidR="00BB6D1C" w:rsidRPr="00680D8C">
              <w:rPr>
                <w:rFonts w:asciiTheme="majorHAnsi" w:hAnsiTheme="majorHAnsi" w:cstheme="majorHAnsi"/>
                <w:noProof/>
                <w:webHidden/>
              </w:rPr>
              <w:fldChar w:fldCharType="end"/>
            </w:r>
          </w:hyperlink>
        </w:p>
        <w:p w14:paraId="31E52BD7" w14:textId="2E0C4930"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29" w:history="1">
            <w:r w:rsidR="00BB6D1C">
              <w:rPr>
                <w:rStyle w:val="Hyperlnk"/>
                <w:rFonts w:asciiTheme="majorHAnsi" w:hAnsiTheme="majorHAnsi" w:cstheme="majorHAnsi"/>
                <w:noProof/>
              </w:rPr>
              <w:t>T</w:t>
            </w:r>
            <w:r w:rsidR="00BB6D1C" w:rsidRPr="00680D8C">
              <w:rPr>
                <w:rStyle w:val="Hyperlnk"/>
                <w:rFonts w:asciiTheme="majorHAnsi" w:hAnsiTheme="majorHAnsi" w:cstheme="majorHAnsi"/>
                <w:noProof/>
              </w:rPr>
              <w:t>illkännagivande av sammanträdena</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_Toc129267829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4</w:t>
            </w:r>
            <w:r w:rsidR="00BB6D1C" w:rsidRPr="00680D8C">
              <w:rPr>
                <w:rFonts w:asciiTheme="majorHAnsi" w:hAnsiTheme="majorHAnsi" w:cstheme="majorHAnsi"/>
                <w:noProof/>
                <w:webHidden/>
              </w:rPr>
              <w:fldChar w:fldCharType="end"/>
            </w:r>
          </w:hyperlink>
        </w:p>
        <w:p w14:paraId="3FCFAEC6" w14:textId="66606294"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30" w:history="1">
            <w:r w:rsidR="00BB6D1C">
              <w:rPr>
                <w:rStyle w:val="Hyperlnk"/>
                <w:rFonts w:asciiTheme="majorHAnsi" w:hAnsiTheme="majorHAnsi" w:cstheme="majorHAnsi"/>
                <w:noProof/>
              </w:rPr>
              <w:t>F</w:t>
            </w:r>
            <w:r w:rsidR="00BB6D1C" w:rsidRPr="00680D8C">
              <w:rPr>
                <w:rStyle w:val="Hyperlnk"/>
                <w:rFonts w:asciiTheme="majorHAnsi" w:hAnsiTheme="majorHAnsi" w:cstheme="majorHAnsi"/>
                <w:noProof/>
              </w:rPr>
              <w:t>örlängning av sammanträde och fortsatt sammanträde</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_Toc129267830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4</w:t>
            </w:r>
            <w:r w:rsidR="00BB6D1C" w:rsidRPr="00680D8C">
              <w:rPr>
                <w:rFonts w:asciiTheme="majorHAnsi" w:hAnsiTheme="majorHAnsi" w:cstheme="majorHAnsi"/>
                <w:noProof/>
                <w:webHidden/>
              </w:rPr>
              <w:fldChar w:fldCharType="end"/>
            </w:r>
          </w:hyperlink>
        </w:p>
        <w:p w14:paraId="1D70A957" w14:textId="5C14C862"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31" w:history="1">
            <w:r w:rsidR="00BB6D1C">
              <w:rPr>
                <w:rStyle w:val="Hyperlnk"/>
                <w:rFonts w:asciiTheme="majorHAnsi" w:hAnsiTheme="majorHAnsi" w:cstheme="majorHAnsi"/>
                <w:noProof/>
              </w:rPr>
              <w:t>Ä</w:t>
            </w:r>
            <w:r w:rsidR="00BB6D1C" w:rsidRPr="00680D8C">
              <w:rPr>
                <w:rStyle w:val="Hyperlnk"/>
                <w:rFonts w:asciiTheme="majorHAnsi" w:hAnsiTheme="majorHAnsi" w:cstheme="majorHAnsi"/>
                <w:noProof/>
              </w:rPr>
              <w:t>renden och handlingar till sammanträdena</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_Toc129267831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4</w:t>
            </w:r>
            <w:r w:rsidR="00BB6D1C" w:rsidRPr="00680D8C">
              <w:rPr>
                <w:rFonts w:asciiTheme="majorHAnsi" w:hAnsiTheme="majorHAnsi" w:cstheme="majorHAnsi"/>
                <w:noProof/>
                <w:webHidden/>
              </w:rPr>
              <w:fldChar w:fldCharType="end"/>
            </w:r>
          </w:hyperlink>
        </w:p>
        <w:p w14:paraId="061D260E" w14:textId="11FBE789"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32" w:history="1">
            <w:r w:rsidR="00BB6D1C" w:rsidRPr="00680D8C">
              <w:rPr>
                <w:rStyle w:val="Hyperlnk"/>
                <w:rFonts w:asciiTheme="majorHAnsi" w:hAnsiTheme="majorHAnsi" w:cstheme="majorHAnsi"/>
                <w:noProof/>
                <w:lang w:val="en-GB"/>
              </w:rPr>
              <w:t>Anmälan av hinder för tjänstgöring och inkallande av ersättare</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_Toc129267832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5</w:t>
            </w:r>
            <w:r w:rsidR="00BB6D1C" w:rsidRPr="00680D8C">
              <w:rPr>
                <w:rFonts w:asciiTheme="majorHAnsi" w:hAnsiTheme="majorHAnsi" w:cstheme="majorHAnsi"/>
                <w:noProof/>
                <w:webHidden/>
              </w:rPr>
              <w:fldChar w:fldCharType="end"/>
            </w:r>
          </w:hyperlink>
        </w:p>
        <w:p w14:paraId="2749AA73" w14:textId="64BD4DFC"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33" w:history="1">
            <w:r w:rsidR="00BB6D1C">
              <w:rPr>
                <w:rStyle w:val="Hyperlnk"/>
                <w:rFonts w:asciiTheme="majorHAnsi" w:hAnsiTheme="majorHAnsi" w:cstheme="majorHAnsi"/>
                <w:noProof/>
              </w:rPr>
              <w:t>U</w:t>
            </w:r>
            <w:r w:rsidR="00BB6D1C" w:rsidRPr="00680D8C">
              <w:rPr>
                <w:rStyle w:val="Hyperlnk"/>
                <w:rFonts w:asciiTheme="majorHAnsi" w:hAnsiTheme="majorHAnsi" w:cstheme="majorHAnsi"/>
                <w:noProof/>
              </w:rPr>
              <w:t>pprop</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_Toc129267833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5</w:t>
            </w:r>
            <w:r w:rsidR="00BB6D1C" w:rsidRPr="00680D8C">
              <w:rPr>
                <w:rFonts w:asciiTheme="majorHAnsi" w:hAnsiTheme="majorHAnsi" w:cstheme="majorHAnsi"/>
                <w:noProof/>
                <w:webHidden/>
              </w:rPr>
              <w:fldChar w:fldCharType="end"/>
            </w:r>
          </w:hyperlink>
        </w:p>
        <w:p w14:paraId="501CBC91" w14:textId="2571E3C5"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34" w:history="1">
            <w:r w:rsidR="00BB6D1C">
              <w:rPr>
                <w:rStyle w:val="Hyperlnk"/>
                <w:rFonts w:asciiTheme="majorHAnsi" w:hAnsiTheme="majorHAnsi" w:cstheme="majorHAnsi"/>
                <w:noProof/>
                <w:lang w:val="en-GB"/>
              </w:rPr>
              <w:t>P</w:t>
            </w:r>
            <w:r w:rsidR="00BB6D1C" w:rsidRPr="00680D8C">
              <w:rPr>
                <w:rStyle w:val="Hyperlnk"/>
                <w:rFonts w:asciiTheme="majorHAnsi" w:hAnsiTheme="majorHAnsi" w:cstheme="majorHAnsi"/>
                <w:noProof/>
                <w:lang w:val="en-GB"/>
              </w:rPr>
              <w:t>rotokolljusterare</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_Toc129267834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5</w:t>
            </w:r>
            <w:r w:rsidR="00BB6D1C" w:rsidRPr="00680D8C">
              <w:rPr>
                <w:rFonts w:asciiTheme="majorHAnsi" w:hAnsiTheme="majorHAnsi" w:cstheme="majorHAnsi"/>
                <w:noProof/>
                <w:webHidden/>
              </w:rPr>
              <w:fldChar w:fldCharType="end"/>
            </w:r>
          </w:hyperlink>
        </w:p>
        <w:p w14:paraId="797AE8C1" w14:textId="2037DC43"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35" w:history="1">
            <w:r w:rsidR="00BB6D1C" w:rsidRPr="00680D8C">
              <w:rPr>
                <w:rStyle w:val="Hyperlnk"/>
                <w:rFonts w:asciiTheme="majorHAnsi" w:hAnsiTheme="majorHAnsi" w:cstheme="majorHAnsi"/>
                <w:noProof/>
              </w:rPr>
              <w:t>Turordning för handläggning av ärendena</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_Toc129267835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6</w:t>
            </w:r>
            <w:r w:rsidR="00BB6D1C" w:rsidRPr="00680D8C">
              <w:rPr>
                <w:rFonts w:asciiTheme="majorHAnsi" w:hAnsiTheme="majorHAnsi" w:cstheme="majorHAnsi"/>
                <w:noProof/>
                <w:webHidden/>
              </w:rPr>
              <w:fldChar w:fldCharType="end"/>
            </w:r>
          </w:hyperlink>
        </w:p>
        <w:p w14:paraId="7B402B65" w14:textId="5658909D"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36" w:history="1">
            <w:r w:rsidR="00BB6D1C">
              <w:rPr>
                <w:rStyle w:val="Hyperlnk"/>
                <w:rFonts w:asciiTheme="majorHAnsi" w:hAnsiTheme="majorHAnsi" w:cstheme="majorHAnsi"/>
                <w:noProof/>
                <w:lang w:val="en-GB"/>
              </w:rPr>
              <w:t>Y</w:t>
            </w:r>
            <w:r w:rsidR="00BB6D1C" w:rsidRPr="00680D8C">
              <w:rPr>
                <w:rStyle w:val="Hyperlnk"/>
                <w:rFonts w:asciiTheme="majorHAnsi" w:hAnsiTheme="majorHAnsi" w:cstheme="majorHAnsi"/>
                <w:noProof/>
                <w:lang w:val="en-GB"/>
              </w:rPr>
              <w:t>ttranderätt vid sammanträden</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_Toc129267836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6</w:t>
            </w:r>
            <w:r w:rsidR="00BB6D1C" w:rsidRPr="00680D8C">
              <w:rPr>
                <w:rFonts w:asciiTheme="majorHAnsi" w:hAnsiTheme="majorHAnsi" w:cstheme="majorHAnsi"/>
                <w:noProof/>
                <w:webHidden/>
              </w:rPr>
              <w:fldChar w:fldCharType="end"/>
            </w:r>
          </w:hyperlink>
        </w:p>
        <w:p w14:paraId="67CDC87C" w14:textId="777077D2"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37" w:history="1">
            <w:r w:rsidR="00BB6D1C">
              <w:rPr>
                <w:rStyle w:val="Hyperlnk"/>
                <w:rFonts w:asciiTheme="majorHAnsi" w:hAnsiTheme="majorHAnsi" w:cstheme="majorHAnsi"/>
                <w:noProof/>
              </w:rPr>
              <w:t>T</w:t>
            </w:r>
            <w:r w:rsidR="00BB6D1C" w:rsidRPr="00680D8C">
              <w:rPr>
                <w:rStyle w:val="Hyperlnk"/>
                <w:rFonts w:asciiTheme="majorHAnsi" w:hAnsiTheme="majorHAnsi" w:cstheme="majorHAnsi"/>
                <w:noProof/>
              </w:rPr>
              <w:t>alarordning och ordningen vid sammanträdena</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_Toc129267837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7</w:t>
            </w:r>
            <w:r w:rsidR="00BB6D1C" w:rsidRPr="00680D8C">
              <w:rPr>
                <w:rFonts w:asciiTheme="majorHAnsi" w:hAnsiTheme="majorHAnsi" w:cstheme="majorHAnsi"/>
                <w:noProof/>
                <w:webHidden/>
              </w:rPr>
              <w:fldChar w:fldCharType="end"/>
            </w:r>
          </w:hyperlink>
        </w:p>
        <w:p w14:paraId="5C91348E" w14:textId="047C36CD"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38" w:history="1">
            <w:r w:rsidR="00BB6D1C">
              <w:rPr>
                <w:rStyle w:val="Hyperlnk"/>
                <w:rFonts w:asciiTheme="majorHAnsi" w:hAnsiTheme="majorHAnsi" w:cstheme="majorHAnsi"/>
                <w:noProof/>
              </w:rPr>
              <w:t>Y</w:t>
            </w:r>
            <w:r w:rsidR="00BB6D1C" w:rsidRPr="00680D8C">
              <w:rPr>
                <w:rStyle w:val="Hyperlnk"/>
                <w:rFonts w:asciiTheme="majorHAnsi" w:hAnsiTheme="majorHAnsi" w:cstheme="majorHAnsi"/>
                <w:noProof/>
              </w:rPr>
              <w:t>rkanden</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_Toc129267838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8</w:t>
            </w:r>
            <w:r w:rsidR="00BB6D1C" w:rsidRPr="00680D8C">
              <w:rPr>
                <w:rFonts w:asciiTheme="majorHAnsi" w:hAnsiTheme="majorHAnsi" w:cstheme="majorHAnsi"/>
                <w:noProof/>
                <w:webHidden/>
              </w:rPr>
              <w:fldChar w:fldCharType="end"/>
            </w:r>
          </w:hyperlink>
        </w:p>
        <w:p w14:paraId="499A20EC" w14:textId="1F95DD44"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39" w:history="1">
            <w:r w:rsidR="00BB6D1C">
              <w:rPr>
                <w:rStyle w:val="Hyperlnk"/>
                <w:rFonts w:asciiTheme="majorHAnsi" w:hAnsiTheme="majorHAnsi" w:cstheme="majorHAnsi"/>
                <w:noProof/>
                <w:lang w:val="en-GB"/>
              </w:rPr>
              <w:t>D</w:t>
            </w:r>
            <w:r w:rsidR="00BB6D1C" w:rsidRPr="00680D8C">
              <w:rPr>
                <w:rStyle w:val="Hyperlnk"/>
                <w:rFonts w:asciiTheme="majorHAnsi" w:hAnsiTheme="majorHAnsi" w:cstheme="majorHAnsi"/>
                <w:noProof/>
                <w:lang w:val="en-GB"/>
              </w:rPr>
              <w:t>eltagande i beslut</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_Toc129267839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8</w:t>
            </w:r>
            <w:r w:rsidR="00BB6D1C" w:rsidRPr="00680D8C">
              <w:rPr>
                <w:rFonts w:asciiTheme="majorHAnsi" w:hAnsiTheme="majorHAnsi" w:cstheme="majorHAnsi"/>
                <w:noProof/>
                <w:webHidden/>
              </w:rPr>
              <w:fldChar w:fldCharType="end"/>
            </w:r>
          </w:hyperlink>
        </w:p>
        <w:p w14:paraId="38EDE8CF" w14:textId="0B10C8CE"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40" w:history="1">
            <w:r w:rsidR="00BB6D1C">
              <w:rPr>
                <w:rStyle w:val="Hyperlnk"/>
                <w:rFonts w:asciiTheme="majorHAnsi" w:hAnsiTheme="majorHAnsi" w:cstheme="majorHAnsi"/>
                <w:noProof/>
                <w:lang w:val="en-GB"/>
              </w:rPr>
              <w:t>O</w:t>
            </w:r>
            <w:r w:rsidR="00BB6D1C" w:rsidRPr="00680D8C">
              <w:rPr>
                <w:rStyle w:val="Hyperlnk"/>
                <w:rFonts w:asciiTheme="majorHAnsi" w:hAnsiTheme="majorHAnsi" w:cstheme="majorHAnsi"/>
                <w:noProof/>
                <w:lang w:val="en-GB"/>
              </w:rPr>
              <w:t>mröstningar</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_Toc129267840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8</w:t>
            </w:r>
            <w:r w:rsidR="00BB6D1C" w:rsidRPr="00680D8C">
              <w:rPr>
                <w:rFonts w:asciiTheme="majorHAnsi" w:hAnsiTheme="majorHAnsi" w:cstheme="majorHAnsi"/>
                <w:noProof/>
                <w:webHidden/>
              </w:rPr>
              <w:fldChar w:fldCharType="end"/>
            </w:r>
          </w:hyperlink>
        </w:p>
        <w:p w14:paraId="1A091655" w14:textId="3F0210B5"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41" w:history="1">
            <w:r w:rsidR="00BB6D1C">
              <w:rPr>
                <w:rStyle w:val="Hyperlnk"/>
                <w:rFonts w:asciiTheme="majorHAnsi" w:hAnsiTheme="majorHAnsi" w:cstheme="majorHAnsi"/>
                <w:noProof/>
                <w:lang w:val="en-GB"/>
              </w:rPr>
              <w:t>M</w:t>
            </w:r>
            <w:r w:rsidR="00BB6D1C" w:rsidRPr="00680D8C">
              <w:rPr>
                <w:rStyle w:val="Hyperlnk"/>
                <w:rFonts w:asciiTheme="majorHAnsi" w:hAnsiTheme="majorHAnsi" w:cstheme="majorHAnsi"/>
                <w:noProof/>
                <w:lang w:val="en-GB"/>
              </w:rPr>
              <w:t>otioner</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_Toc129267841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9</w:t>
            </w:r>
            <w:r w:rsidR="00BB6D1C" w:rsidRPr="00680D8C">
              <w:rPr>
                <w:rFonts w:asciiTheme="majorHAnsi" w:hAnsiTheme="majorHAnsi" w:cstheme="majorHAnsi"/>
                <w:noProof/>
                <w:webHidden/>
              </w:rPr>
              <w:fldChar w:fldCharType="end"/>
            </w:r>
          </w:hyperlink>
        </w:p>
        <w:p w14:paraId="69AA7924" w14:textId="24627F40"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42" w:history="1">
            <w:r w:rsidR="00BB6D1C">
              <w:rPr>
                <w:rStyle w:val="Hyperlnk"/>
                <w:rFonts w:asciiTheme="majorHAnsi" w:hAnsiTheme="majorHAnsi" w:cstheme="majorHAnsi"/>
                <w:noProof/>
                <w:lang w:val="en-GB"/>
              </w:rPr>
              <w:t>M</w:t>
            </w:r>
            <w:r w:rsidR="00BB6D1C" w:rsidRPr="00680D8C">
              <w:rPr>
                <w:rStyle w:val="Hyperlnk"/>
                <w:rFonts w:asciiTheme="majorHAnsi" w:hAnsiTheme="majorHAnsi" w:cstheme="majorHAnsi"/>
                <w:noProof/>
                <w:lang w:val="en-GB"/>
              </w:rPr>
              <w:t>edborgarförslag</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_Toc129267842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9</w:t>
            </w:r>
            <w:r w:rsidR="00BB6D1C" w:rsidRPr="00680D8C">
              <w:rPr>
                <w:rFonts w:asciiTheme="majorHAnsi" w:hAnsiTheme="majorHAnsi" w:cstheme="majorHAnsi"/>
                <w:noProof/>
                <w:webHidden/>
              </w:rPr>
              <w:fldChar w:fldCharType="end"/>
            </w:r>
          </w:hyperlink>
        </w:p>
        <w:p w14:paraId="4BF6581B" w14:textId="555DEB1D"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43" w:history="1">
            <w:r w:rsidR="00BB6D1C">
              <w:rPr>
                <w:rStyle w:val="Hyperlnk"/>
                <w:rFonts w:asciiTheme="majorHAnsi" w:hAnsiTheme="majorHAnsi" w:cstheme="majorHAnsi"/>
                <w:noProof/>
                <w:lang w:val="en-GB"/>
              </w:rPr>
              <w:t>F</w:t>
            </w:r>
            <w:r w:rsidR="00BB6D1C" w:rsidRPr="00680D8C">
              <w:rPr>
                <w:rStyle w:val="Hyperlnk"/>
                <w:rFonts w:asciiTheme="majorHAnsi" w:hAnsiTheme="majorHAnsi" w:cstheme="majorHAnsi"/>
                <w:noProof/>
                <w:lang w:val="en-GB"/>
              </w:rPr>
              <w:t>ullmäktigeberedning</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_Toc129267843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10</w:t>
            </w:r>
            <w:r w:rsidR="00BB6D1C" w:rsidRPr="00680D8C">
              <w:rPr>
                <w:rFonts w:asciiTheme="majorHAnsi" w:hAnsiTheme="majorHAnsi" w:cstheme="majorHAnsi"/>
                <w:noProof/>
                <w:webHidden/>
              </w:rPr>
              <w:fldChar w:fldCharType="end"/>
            </w:r>
          </w:hyperlink>
        </w:p>
        <w:p w14:paraId="449EF194" w14:textId="51F54595"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44" w:history="1">
            <w:r w:rsidR="00BB6D1C">
              <w:rPr>
                <w:rStyle w:val="Hyperlnk"/>
                <w:rFonts w:asciiTheme="majorHAnsi" w:hAnsiTheme="majorHAnsi" w:cstheme="majorHAnsi"/>
                <w:noProof/>
              </w:rPr>
              <w:t>F</w:t>
            </w:r>
            <w:r w:rsidR="00BB6D1C" w:rsidRPr="00680D8C">
              <w:rPr>
                <w:rStyle w:val="Hyperlnk"/>
                <w:rFonts w:asciiTheme="majorHAnsi" w:hAnsiTheme="majorHAnsi" w:cstheme="majorHAnsi"/>
                <w:noProof/>
              </w:rPr>
              <w:t>öretagens initiativrätt</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_Toc129267844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11</w:t>
            </w:r>
            <w:r w:rsidR="00BB6D1C" w:rsidRPr="00680D8C">
              <w:rPr>
                <w:rFonts w:asciiTheme="majorHAnsi" w:hAnsiTheme="majorHAnsi" w:cstheme="majorHAnsi"/>
                <w:noProof/>
                <w:webHidden/>
              </w:rPr>
              <w:fldChar w:fldCharType="end"/>
            </w:r>
          </w:hyperlink>
        </w:p>
        <w:p w14:paraId="20A69894" w14:textId="4090B62F"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45" w:history="1">
            <w:r w:rsidR="00BB6D1C">
              <w:rPr>
                <w:rStyle w:val="Hyperlnk"/>
                <w:rFonts w:asciiTheme="majorHAnsi" w:hAnsiTheme="majorHAnsi" w:cstheme="majorHAnsi"/>
                <w:noProof/>
                <w:lang w:val="en-GB"/>
              </w:rPr>
              <w:t>I</w:t>
            </w:r>
            <w:r w:rsidR="00BB6D1C" w:rsidRPr="00680D8C">
              <w:rPr>
                <w:rStyle w:val="Hyperlnk"/>
                <w:rFonts w:asciiTheme="majorHAnsi" w:hAnsiTheme="majorHAnsi" w:cstheme="majorHAnsi"/>
                <w:noProof/>
                <w:lang w:val="en-GB"/>
              </w:rPr>
              <w:t>nterpellationer</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_Toc129267845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11</w:t>
            </w:r>
            <w:r w:rsidR="00BB6D1C" w:rsidRPr="00680D8C">
              <w:rPr>
                <w:rFonts w:asciiTheme="majorHAnsi" w:hAnsiTheme="majorHAnsi" w:cstheme="majorHAnsi"/>
                <w:noProof/>
                <w:webHidden/>
              </w:rPr>
              <w:fldChar w:fldCharType="end"/>
            </w:r>
          </w:hyperlink>
        </w:p>
        <w:p w14:paraId="32382921" w14:textId="4A7C6687"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46" w:history="1">
            <w:r w:rsidR="00BB6D1C">
              <w:rPr>
                <w:rStyle w:val="Hyperlnk"/>
                <w:rFonts w:asciiTheme="majorHAnsi" w:hAnsiTheme="majorHAnsi" w:cstheme="majorHAnsi"/>
                <w:noProof/>
                <w:lang w:val="en-GB"/>
              </w:rPr>
              <w:t>F</w:t>
            </w:r>
            <w:r w:rsidR="00BB6D1C" w:rsidRPr="00680D8C">
              <w:rPr>
                <w:rStyle w:val="Hyperlnk"/>
                <w:rFonts w:asciiTheme="majorHAnsi" w:hAnsiTheme="majorHAnsi" w:cstheme="majorHAnsi"/>
                <w:noProof/>
                <w:lang w:val="en-GB"/>
              </w:rPr>
              <w:t>rågor</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_Toc129267846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11</w:t>
            </w:r>
            <w:r w:rsidR="00BB6D1C" w:rsidRPr="00680D8C">
              <w:rPr>
                <w:rFonts w:asciiTheme="majorHAnsi" w:hAnsiTheme="majorHAnsi" w:cstheme="majorHAnsi"/>
                <w:noProof/>
                <w:webHidden/>
              </w:rPr>
              <w:fldChar w:fldCharType="end"/>
            </w:r>
          </w:hyperlink>
        </w:p>
        <w:p w14:paraId="2F8E95C8" w14:textId="0EA8EAE3"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47" w:history="1">
            <w:r w:rsidR="00BB6D1C">
              <w:rPr>
                <w:rStyle w:val="Hyperlnk"/>
                <w:rFonts w:asciiTheme="majorHAnsi" w:hAnsiTheme="majorHAnsi" w:cstheme="majorHAnsi"/>
                <w:noProof/>
                <w:lang w:val="en-GB"/>
              </w:rPr>
              <w:t>B</w:t>
            </w:r>
            <w:r w:rsidR="00BB6D1C" w:rsidRPr="00680D8C">
              <w:rPr>
                <w:rStyle w:val="Hyperlnk"/>
                <w:rFonts w:asciiTheme="majorHAnsi" w:hAnsiTheme="majorHAnsi" w:cstheme="majorHAnsi"/>
                <w:noProof/>
                <w:lang w:val="en-GB"/>
              </w:rPr>
              <w:t>eredning av ärenden</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_Toc129267847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12</w:t>
            </w:r>
            <w:r w:rsidR="00BB6D1C" w:rsidRPr="00680D8C">
              <w:rPr>
                <w:rFonts w:asciiTheme="majorHAnsi" w:hAnsiTheme="majorHAnsi" w:cstheme="majorHAnsi"/>
                <w:noProof/>
                <w:webHidden/>
              </w:rPr>
              <w:fldChar w:fldCharType="end"/>
            </w:r>
          </w:hyperlink>
        </w:p>
        <w:p w14:paraId="0C14D561" w14:textId="6C1DFDDE"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48" w:history="1">
            <w:r w:rsidR="00BB6D1C">
              <w:rPr>
                <w:rStyle w:val="Hyperlnk"/>
                <w:rFonts w:asciiTheme="majorHAnsi" w:hAnsiTheme="majorHAnsi" w:cstheme="majorHAnsi"/>
                <w:noProof/>
                <w:lang w:val="en-GB"/>
              </w:rPr>
              <w:t>Å</w:t>
            </w:r>
            <w:r w:rsidR="00BB6D1C" w:rsidRPr="00680D8C">
              <w:rPr>
                <w:rStyle w:val="Hyperlnk"/>
                <w:rFonts w:asciiTheme="majorHAnsi" w:hAnsiTheme="majorHAnsi" w:cstheme="majorHAnsi"/>
                <w:noProof/>
                <w:lang w:val="en-GB"/>
              </w:rPr>
              <w:t>terredovisning från nämnderna</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_Toc129267848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12</w:t>
            </w:r>
            <w:r w:rsidR="00BB6D1C" w:rsidRPr="00680D8C">
              <w:rPr>
                <w:rFonts w:asciiTheme="majorHAnsi" w:hAnsiTheme="majorHAnsi" w:cstheme="majorHAnsi"/>
                <w:noProof/>
                <w:webHidden/>
              </w:rPr>
              <w:fldChar w:fldCharType="end"/>
            </w:r>
          </w:hyperlink>
        </w:p>
        <w:p w14:paraId="164A94CD" w14:textId="061F77D3"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49" w:history="1">
            <w:r w:rsidR="00BB6D1C">
              <w:rPr>
                <w:rStyle w:val="Hyperlnk"/>
                <w:rFonts w:asciiTheme="majorHAnsi" w:hAnsiTheme="majorHAnsi" w:cstheme="majorHAnsi"/>
                <w:noProof/>
              </w:rPr>
              <w:t>V</w:t>
            </w:r>
            <w:r w:rsidR="00BB6D1C" w:rsidRPr="00680D8C">
              <w:rPr>
                <w:rStyle w:val="Hyperlnk"/>
                <w:rFonts w:asciiTheme="majorHAnsi" w:hAnsiTheme="majorHAnsi" w:cstheme="majorHAnsi"/>
                <w:noProof/>
              </w:rPr>
              <w:t>alberedning</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_Toc129267849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12</w:t>
            </w:r>
            <w:r w:rsidR="00BB6D1C" w:rsidRPr="00680D8C">
              <w:rPr>
                <w:rFonts w:asciiTheme="majorHAnsi" w:hAnsiTheme="majorHAnsi" w:cstheme="majorHAnsi"/>
                <w:noProof/>
                <w:webHidden/>
              </w:rPr>
              <w:fldChar w:fldCharType="end"/>
            </w:r>
          </w:hyperlink>
        </w:p>
        <w:p w14:paraId="463B368B" w14:textId="0254C905"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50" w:history="1">
            <w:r w:rsidR="00BB6D1C">
              <w:rPr>
                <w:rStyle w:val="Hyperlnk"/>
                <w:rFonts w:asciiTheme="majorHAnsi" w:hAnsiTheme="majorHAnsi" w:cstheme="majorHAnsi"/>
                <w:noProof/>
                <w:lang w:val="en-GB"/>
              </w:rPr>
              <w:t>J</w:t>
            </w:r>
            <w:r w:rsidR="00BB6D1C" w:rsidRPr="00680D8C">
              <w:rPr>
                <w:rStyle w:val="Hyperlnk"/>
                <w:rFonts w:asciiTheme="majorHAnsi" w:hAnsiTheme="majorHAnsi" w:cstheme="majorHAnsi"/>
                <w:noProof/>
                <w:lang w:val="en-GB"/>
              </w:rPr>
              <w:t>ustering av protokollet</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_Toc129267850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13</w:t>
            </w:r>
            <w:r w:rsidR="00BB6D1C" w:rsidRPr="00680D8C">
              <w:rPr>
                <w:rFonts w:asciiTheme="majorHAnsi" w:hAnsiTheme="majorHAnsi" w:cstheme="majorHAnsi"/>
                <w:noProof/>
                <w:webHidden/>
              </w:rPr>
              <w:fldChar w:fldCharType="end"/>
            </w:r>
          </w:hyperlink>
        </w:p>
        <w:p w14:paraId="68A84391" w14:textId="4C2ABCCB"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51" w:history="1">
            <w:r w:rsidR="00BB6D1C">
              <w:rPr>
                <w:rStyle w:val="Hyperlnk"/>
                <w:rFonts w:asciiTheme="majorHAnsi" w:hAnsiTheme="majorHAnsi" w:cstheme="majorHAnsi"/>
                <w:noProof/>
                <w:lang w:val="en-GB"/>
              </w:rPr>
              <w:t>R</w:t>
            </w:r>
            <w:r w:rsidR="00BB6D1C" w:rsidRPr="00680D8C">
              <w:rPr>
                <w:rStyle w:val="Hyperlnk"/>
                <w:rFonts w:asciiTheme="majorHAnsi" w:hAnsiTheme="majorHAnsi" w:cstheme="majorHAnsi"/>
                <w:noProof/>
                <w:lang w:val="en-GB"/>
              </w:rPr>
              <w:t>eservation</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_Toc129267851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13</w:t>
            </w:r>
            <w:r w:rsidR="00BB6D1C" w:rsidRPr="00680D8C">
              <w:rPr>
                <w:rFonts w:asciiTheme="majorHAnsi" w:hAnsiTheme="majorHAnsi" w:cstheme="majorHAnsi"/>
                <w:noProof/>
                <w:webHidden/>
              </w:rPr>
              <w:fldChar w:fldCharType="end"/>
            </w:r>
          </w:hyperlink>
        </w:p>
        <w:p w14:paraId="1A35000C" w14:textId="7352C960" w:rsidR="00BB6D1C" w:rsidRPr="00680D8C" w:rsidRDefault="0065766B" w:rsidP="00BB6D1C">
          <w:pPr>
            <w:pStyle w:val="Innehll2"/>
            <w:tabs>
              <w:tab w:val="right" w:leader="dot" w:pos="9060"/>
            </w:tabs>
            <w:rPr>
              <w:rFonts w:asciiTheme="majorHAnsi" w:eastAsiaTheme="minorEastAsia" w:hAnsiTheme="majorHAnsi" w:cstheme="majorHAnsi"/>
              <w:noProof/>
              <w:color w:val="auto"/>
              <w:lang w:eastAsia="sv-SE"/>
            </w:rPr>
          </w:pPr>
          <w:hyperlink w:anchor="_Toc129267852" w:history="1">
            <w:r w:rsidR="00BB6D1C">
              <w:rPr>
                <w:rStyle w:val="Hyperlnk"/>
                <w:rFonts w:asciiTheme="majorHAnsi" w:hAnsiTheme="majorHAnsi" w:cstheme="majorHAnsi"/>
                <w:noProof/>
              </w:rPr>
              <w:t>E</w:t>
            </w:r>
            <w:r w:rsidR="00BB6D1C" w:rsidRPr="00680D8C">
              <w:rPr>
                <w:rStyle w:val="Hyperlnk"/>
                <w:rFonts w:asciiTheme="majorHAnsi" w:hAnsiTheme="majorHAnsi" w:cstheme="majorHAnsi"/>
                <w:noProof/>
              </w:rPr>
              <w:t>xpediering m.m.</w:t>
            </w:r>
            <w:r w:rsidR="00BB6D1C" w:rsidRPr="00680D8C">
              <w:rPr>
                <w:rFonts w:asciiTheme="majorHAnsi" w:hAnsiTheme="majorHAnsi" w:cstheme="majorHAnsi"/>
                <w:noProof/>
                <w:webHidden/>
              </w:rPr>
              <w:tab/>
            </w:r>
            <w:r w:rsidR="00BB6D1C" w:rsidRPr="00680D8C">
              <w:rPr>
                <w:rFonts w:asciiTheme="majorHAnsi" w:hAnsiTheme="majorHAnsi" w:cstheme="majorHAnsi"/>
                <w:noProof/>
                <w:webHidden/>
              </w:rPr>
              <w:fldChar w:fldCharType="begin"/>
            </w:r>
            <w:r w:rsidR="00BB6D1C" w:rsidRPr="00680D8C">
              <w:rPr>
                <w:rFonts w:asciiTheme="majorHAnsi" w:hAnsiTheme="majorHAnsi" w:cstheme="majorHAnsi"/>
                <w:noProof/>
                <w:webHidden/>
              </w:rPr>
              <w:instrText xml:space="preserve"> PAGEREF _Toc129267852 \h </w:instrText>
            </w:r>
            <w:r w:rsidR="00BB6D1C" w:rsidRPr="00680D8C">
              <w:rPr>
                <w:rFonts w:asciiTheme="majorHAnsi" w:hAnsiTheme="majorHAnsi" w:cstheme="majorHAnsi"/>
                <w:noProof/>
                <w:webHidden/>
              </w:rPr>
            </w:r>
            <w:r w:rsidR="00BB6D1C" w:rsidRPr="00680D8C">
              <w:rPr>
                <w:rFonts w:asciiTheme="majorHAnsi" w:hAnsiTheme="majorHAnsi" w:cstheme="majorHAnsi"/>
                <w:noProof/>
                <w:webHidden/>
              </w:rPr>
              <w:fldChar w:fldCharType="separate"/>
            </w:r>
            <w:r w:rsidR="007214F7">
              <w:rPr>
                <w:rFonts w:asciiTheme="majorHAnsi" w:hAnsiTheme="majorHAnsi" w:cstheme="majorHAnsi"/>
                <w:noProof/>
                <w:webHidden/>
              </w:rPr>
              <w:t>13</w:t>
            </w:r>
            <w:r w:rsidR="00BB6D1C" w:rsidRPr="00680D8C">
              <w:rPr>
                <w:rFonts w:asciiTheme="majorHAnsi" w:hAnsiTheme="majorHAnsi" w:cstheme="majorHAnsi"/>
                <w:noProof/>
                <w:webHidden/>
              </w:rPr>
              <w:fldChar w:fldCharType="end"/>
            </w:r>
          </w:hyperlink>
        </w:p>
        <w:p w14:paraId="7E4F9530" w14:textId="77777777" w:rsidR="00BB6D1C" w:rsidRDefault="00BB6D1C" w:rsidP="00BB6D1C">
          <w:r>
            <w:rPr>
              <w:b/>
              <w:bCs/>
            </w:rPr>
            <w:fldChar w:fldCharType="end"/>
          </w:r>
        </w:p>
      </w:sdtContent>
    </w:sdt>
    <w:p w14:paraId="4E1B418E" w14:textId="77777777" w:rsidR="00BB6D1C" w:rsidRDefault="00BB6D1C" w:rsidP="00BB6D1C"/>
    <w:p w14:paraId="06AECCD1" w14:textId="77777777" w:rsidR="00BB6D1C" w:rsidRDefault="00BB6D1C" w:rsidP="00BB6D1C"/>
    <w:p w14:paraId="7AF41470" w14:textId="77777777" w:rsidR="00BB6D1C" w:rsidRDefault="00BB6D1C" w:rsidP="00BB6D1C"/>
    <w:p w14:paraId="00C0F478" w14:textId="77777777" w:rsidR="00BB6D1C" w:rsidRDefault="00BB6D1C" w:rsidP="00BB6D1C"/>
    <w:p w14:paraId="056F42BD" w14:textId="03948A8B" w:rsidR="00BB6D1C" w:rsidRDefault="00BB6D1C" w:rsidP="00BB6D1C"/>
    <w:p w14:paraId="7493A732" w14:textId="01203324" w:rsidR="00BB6D1C" w:rsidRDefault="00BB6D1C" w:rsidP="00BB6D1C"/>
    <w:p w14:paraId="4B56A480" w14:textId="55F193B9" w:rsidR="007043CF" w:rsidRDefault="007043CF" w:rsidP="00BB6D1C"/>
    <w:p w14:paraId="2FBD019D" w14:textId="00F3C2F9" w:rsidR="007043CF" w:rsidRDefault="007043CF" w:rsidP="00BB6D1C"/>
    <w:p w14:paraId="228B8341" w14:textId="77777777" w:rsidR="007043CF" w:rsidRDefault="007043CF" w:rsidP="00BB6D1C"/>
    <w:p w14:paraId="1FDB8880" w14:textId="44105DD5" w:rsidR="00BB6D1C" w:rsidRDefault="00BB6D1C" w:rsidP="00BB6D1C"/>
    <w:p w14:paraId="42EC8B39" w14:textId="77777777" w:rsidR="00BB6D1C" w:rsidRDefault="00BB6D1C" w:rsidP="00BB6D1C"/>
    <w:p w14:paraId="18600768" w14:textId="77777777" w:rsidR="00BB6D1C" w:rsidRDefault="00BB6D1C" w:rsidP="00BB6D1C"/>
    <w:p w14:paraId="3708EF57" w14:textId="77777777" w:rsidR="00BB6D1C" w:rsidRDefault="00BB6D1C" w:rsidP="00BB6D1C">
      <w:pPr>
        <w:pStyle w:val="Normalwebb"/>
        <w:spacing w:before="0" w:beforeAutospacing="0" w:after="0" w:afterAutospacing="0"/>
        <w:rPr>
          <w:rFonts w:ascii="Arial" w:hAnsi="Arial" w:cs="Arial"/>
          <w:b/>
          <w:bCs/>
          <w:sz w:val="28"/>
          <w:szCs w:val="28"/>
        </w:rPr>
      </w:pPr>
    </w:p>
    <w:p w14:paraId="6CD2ACE8" w14:textId="77777777" w:rsidR="00BB6D1C" w:rsidRDefault="00BB6D1C" w:rsidP="00BB6D1C">
      <w:pPr>
        <w:pStyle w:val="Normalwebb"/>
        <w:spacing w:before="0" w:beforeAutospacing="0" w:after="0" w:afterAutospacing="0"/>
        <w:rPr>
          <w:rFonts w:ascii="Arial" w:hAnsi="Arial" w:cs="Arial"/>
          <w:b/>
          <w:bCs/>
          <w:sz w:val="20"/>
          <w:szCs w:val="20"/>
        </w:rPr>
      </w:pPr>
      <w:r w:rsidRPr="00C7636E">
        <w:rPr>
          <w:rFonts w:ascii="Arial" w:hAnsi="Arial" w:cs="Arial"/>
          <w:b/>
          <w:bCs/>
          <w:sz w:val="28"/>
          <w:szCs w:val="28"/>
        </w:rPr>
        <w:lastRenderedPageBreak/>
        <w:t>ARBETSORDNING FÖR KOMMUNFULLMÄKTIGE</w:t>
      </w:r>
      <w:r w:rsidRPr="00C7636E">
        <w:rPr>
          <w:rFonts w:ascii="Arial" w:hAnsi="Arial" w:cs="Arial"/>
          <w:b/>
          <w:bCs/>
          <w:sz w:val="20"/>
          <w:szCs w:val="20"/>
        </w:rPr>
        <w:t xml:space="preserve"> </w:t>
      </w:r>
    </w:p>
    <w:p w14:paraId="60868BC3" w14:textId="7302E769" w:rsidR="00BB6D1C" w:rsidRPr="00E05CC0" w:rsidRDefault="00BB6D1C" w:rsidP="00BB6D1C">
      <w:pPr>
        <w:pStyle w:val="Normalwebb"/>
        <w:spacing w:before="0" w:beforeAutospacing="0" w:after="0" w:afterAutospacing="0"/>
        <w:rPr>
          <w:rFonts w:ascii="Arial" w:hAnsi="Arial" w:cs="Arial"/>
          <w:b/>
          <w:bCs/>
          <w:strike/>
          <w:sz w:val="20"/>
          <w:szCs w:val="20"/>
        </w:rPr>
      </w:pPr>
    </w:p>
    <w:tbl>
      <w:tblPr>
        <w:tblW w:w="9000" w:type="dxa"/>
        <w:tblCellSpacing w:w="0" w:type="dxa"/>
        <w:tblCellMar>
          <w:top w:w="15" w:type="dxa"/>
          <w:left w:w="15" w:type="dxa"/>
          <w:bottom w:w="15" w:type="dxa"/>
          <w:right w:w="15" w:type="dxa"/>
        </w:tblCellMar>
        <w:tblLook w:val="0000" w:firstRow="0" w:lastRow="0" w:firstColumn="0" w:lastColumn="0" w:noHBand="0" w:noVBand="0"/>
      </w:tblPr>
      <w:tblGrid>
        <w:gridCol w:w="9000"/>
      </w:tblGrid>
      <w:tr w:rsidR="00BB6D1C" w:rsidRPr="00C7636E" w14:paraId="00F3882A" w14:textId="77777777" w:rsidTr="0014249B">
        <w:trPr>
          <w:tblCellSpacing w:w="0" w:type="dxa"/>
        </w:trPr>
        <w:tc>
          <w:tcPr>
            <w:tcW w:w="9000" w:type="dxa"/>
            <w:vAlign w:val="center"/>
          </w:tcPr>
          <w:p w14:paraId="52BA088A" w14:textId="77777777" w:rsidR="00BB6D1C" w:rsidRPr="00C7636E" w:rsidRDefault="00BB6D1C" w:rsidP="0014249B">
            <w:pPr>
              <w:rPr>
                <w:rFonts w:ascii="Arial" w:hAnsi="Arial" w:cs="Arial"/>
                <w:b/>
              </w:rPr>
            </w:pPr>
          </w:p>
          <w:p w14:paraId="45E68673" w14:textId="77777777" w:rsidR="00BB6D1C" w:rsidRPr="00C7636E" w:rsidRDefault="00BB6D1C" w:rsidP="0014249B">
            <w:pPr>
              <w:rPr>
                <w:rFonts w:ascii="Arial" w:hAnsi="Arial" w:cs="Arial"/>
              </w:rPr>
            </w:pPr>
            <w:bookmarkStart w:id="1" w:name="_Toc129267825"/>
            <w:r w:rsidRPr="00B93D21">
              <w:rPr>
                <w:rStyle w:val="Rubrik2Char"/>
                <w:rFonts w:eastAsia="Calibri"/>
                <w:b/>
                <w:bCs w:val="0"/>
              </w:rPr>
              <w:t>ANTALET LEDAMÖTER</w:t>
            </w:r>
            <w:bookmarkEnd w:id="1"/>
            <w:r>
              <w:rPr>
                <w:rFonts w:ascii="Arial" w:hAnsi="Arial" w:cs="Arial"/>
              </w:rPr>
              <w:t xml:space="preserve"> </w:t>
            </w:r>
            <w:r>
              <w:rPr>
                <w:rFonts w:ascii="Arial" w:hAnsi="Arial" w:cs="Arial"/>
              </w:rPr>
              <w:br/>
              <w:t>(KL 5 kap 5–7</w:t>
            </w:r>
            <w:r w:rsidRPr="00C7636E">
              <w:rPr>
                <w:rFonts w:ascii="Arial" w:hAnsi="Arial" w:cs="Arial"/>
              </w:rPr>
              <w:t xml:space="preserve"> §§)</w:t>
            </w:r>
          </w:p>
          <w:p w14:paraId="37C0CE55" w14:textId="77777777" w:rsidR="00BB6D1C" w:rsidRPr="00C7636E" w:rsidRDefault="00BB6D1C" w:rsidP="0014249B">
            <w:pPr>
              <w:rPr>
                <w:rFonts w:ascii="Arial" w:hAnsi="Arial" w:cs="Arial"/>
                <w:b/>
              </w:rPr>
            </w:pPr>
          </w:p>
          <w:p w14:paraId="7AB86393" w14:textId="77777777" w:rsidR="00BB6D1C" w:rsidRPr="00C7636E" w:rsidRDefault="00BB6D1C" w:rsidP="0014249B">
            <w:pPr>
              <w:rPr>
                <w:rFonts w:ascii="Arial" w:hAnsi="Arial" w:cs="Arial"/>
              </w:rPr>
            </w:pPr>
            <w:r w:rsidRPr="00C7636E">
              <w:rPr>
                <w:rFonts w:ascii="Arial" w:hAnsi="Arial" w:cs="Arial"/>
                <w:b/>
              </w:rPr>
              <w:t>1 §</w:t>
            </w:r>
            <w:r w:rsidRPr="00C7636E">
              <w:rPr>
                <w:rFonts w:ascii="Arial" w:hAnsi="Arial" w:cs="Arial"/>
              </w:rPr>
              <w:t xml:space="preserve"> Fullmäktige har 41 ledamöter.</w:t>
            </w:r>
            <w:r w:rsidRPr="00C7636E">
              <w:rPr>
                <w:rFonts w:ascii="Arial" w:hAnsi="Arial" w:cs="Arial"/>
              </w:rPr>
              <w:br/>
            </w:r>
          </w:p>
          <w:p w14:paraId="0ED0F04C" w14:textId="77777777" w:rsidR="00BB6D1C" w:rsidRPr="00C7636E" w:rsidRDefault="00BB6D1C" w:rsidP="0014249B">
            <w:pPr>
              <w:rPr>
                <w:rFonts w:ascii="Arial" w:hAnsi="Arial" w:cs="Arial"/>
              </w:rPr>
            </w:pPr>
            <w:r w:rsidRPr="00C7636E">
              <w:rPr>
                <w:rFonts w:ascii="Arial" w:hAnsi="Arial" w:cs="Arial"/>
              </w:rPr>
              <w:t>Antalet ersättare ska utgöra hälften av det antal platser som varje parti få</w:t>
            </w:r>
            <w:r>
              <w:rPr>
                <w:rFonts w:ascii="Arial" w:hAnsi="Arial" w:cs="Arial"/>
              </w:rPr>
              <w:t>tt</w:t>
            </w:r>
            <w:r w:rsidRPr="00C7636E">
              <w:rPr>
                <w:rFonts w:ascii="Arial" w:hAnsi="Arial" w:cs="Arial"/>
              </w:rPr>
              <w:t xml:space="preserve"> i fullmäktige. I vallagen finns detaljbestämmelser om antalet ersättare.</w:t>
            </w:r>
          </w:p>
          <w:p w14:paraId="009F4AB0" w14:textId="77777777" w:rsidR="00BB6D1C" w:rsidRPr="00C7636E" w:rsidRDefault="00BB6D1C" w:rsidP="0014249B">
            <w:pPr>
              <w:rPr>
                <w:rFonts w:ascii="Arial" w:hAnsi="Arial" w:cs="Arial"/>
              </w:rPr>
            </w:pPr>
          </w:p>
          <w:p w14:paraId="7A00E274" w14:textId="77777777" w:rsidR="00BB6D1C" w:rsidRPr="00C7636E" w:rsidRDefault="00BB6D1C" w:rsidP="0014249B">
            <w:pPr>
              <w:rPr>
                <w:rFonts w:ascii="Arial" w:hAnsi="Arial" w:cs="Arial"/>
              </w:rPr>
            </w:pPr>
          </w:p>
          <w:p w14:paraId="0EFC75E7" w14:textId="77777777" w:rsidR="00BB6D1C" w:rsidRPr="00C7636E" w:rsidRDefault="00BB6D1C" w:rsidP="0014249B">
            <w:pPr>
              <w:rPr>
                <w:rFonts w:ascii="Arial" w:hAnsi="Arial" w:cs="Arial"/>
              </w:rPr>
            </w:pPr>
            <w:bookmarkStart w:id="2" w:name="_Toc129267826"/>
            <w:r w:rsidRPr="00B93D21">
              <w:rPr>
                <w:rStyle w:val="Rubrik2Char"/>
                <w:rFonts w:eastAsia="Calibri"/>
                <w:b/>
                <w:bCs w:val="0"/>
              </w:rPr>
              <w:t>PRESIDIUM</w:t>
            </w:r>
            <w:bookmarkEnd w:id="2"/>
            <w:r>
              <w:rPr>
                <w:rFonts w:ascii="Arial" w:hAnsi="Arial" w:cs="Arial"/>
              </w:rPr>
              <w:t xml:space="preserve"> </w:t>
            </w:r>
            <w:r>
              <w:rPr>
                <w:rFonts w:ascii="Arial" w:hAnsi="Arial" w:cs="Arial"/>
              </w:rPr>
              <w:br/>
              <w:t>(KL 5 kap 11</w:t>
            </w:r>
            <w:r w:rsidRPr="00C7636E">
              <w:rPr>
                <w:rFonts w:ascii="Arial" w:hAnsi="Arial" w:cs="Arial"/>
              </w:rPr>
              <w:t xml:space="preserve"> §)</w:t>
            </w:r>
          </w:p>
          <w:p w14:paraId="0643E461" w14:textId="77777777" w:rsidR="00BB6D1C" w:rsidRPr="00C7636E" w:rsidRDefault="00BB6D1C" w:rsidP="0014249B">
            <w:pPr>
              <w:rPr>
                <w:rFonts w:ascii="Arial" w:hAnsi="Arial" w:cs="Arial"/>
                <w:b/>
              </w:rPr>
            </w:pPr>
          </w:p>
          <w:p w14:paraId="759D1F52" w14:textId="77777777" w:rsidR="00BB6D1C" w:rsidRPr="00C7636E" w:rsidRDefault="00BB6D1C" w:rsidP="0014249B">
            <w:pPr>
              <w:rPr>
                <w:rFonts w:ascii="Arial" w:hAnsi="Arial" w:cs="Arial"/>
              </w:rPr>
            </w:pPr>
            <w:r w:rsidRPr="00C7636E">
              <w:rPr>
                <w:rFonts w:ascii="Arial" w:hAnsi="Arial" w:cs="Arial"/>
                <w:b/>
              </w:rPr>
              <w:t>2 §</w:t>
            </w:r>
            <w:r w:rsidRPr="00C7636E">
              <w:rPr>
                <w:rFonts w:ascii="Arial" w:hAnsi="Arial" w:cs="Arial"/>
              </w:rPr>
              <w:t xml:space="preserve"> De år, då val av fullmäktige har ägt rum i hela landet, väljer fullmäktige bland ledamöterna en ordförande samt förste och andre vice ordförande som tillsammans utgör fullmäktiges presidium.</w:t>
            </w:r>
            <w:r>
              <w:rPr>
                <w:rFonts w:ascii="Arial" w:hAnsi="Arial" w:cs="Arial"/>
              </w:rPr>
              <w:t xml:space="preserve"> </w:t>
            </w:r>
          </w:p>
          <w:p w14:paraId="27C794F0" w14:textId="77777777" w:rsidR="00BB6D1C" w:rsidRPr="00C7636E" w:rsidRDefault="00BB6D1C" w:rsidP="0014249B">
            <w:pPr>
              <w:rPr>
                <w:rFonts w:ascii="Arial" w:hAnsi="Arial" w:cs="Arial"/>
              </w:rPr>
            </w:pPr>
          </w:p>
          <w:p w14:paraId="2EA97050" w14:textId="77777777" w:rsidR="00BB6D1C" w:rsidRPr="00370429" w:rsidRDefault="00BB6D1C" w:rsidP="0014249B">
            <w:pPr>
              <w:rPr>
                <w:rFonts w:ascii="Arial" w:hAnsi="Arial" w:cs="Arial"/>
              </w:rPr>
            </w:pPr>
            <w:r w:rsidRPr="00370429">
              <w:rPr>
                <w:rFonts w:ascii="Arial" w:hAnsi="Arial" w:cs="Arial"/>
              </w:rPr>
              <w:t>Val av presidium ska förrättas på ett sammanträde som hålls för december månads utgång. Vid valet bestämmer fullmäktige tiden för uppdraget.</w:t>
            </w:r>
          </w:p>
          <w:p w14:paraId="35467E96" w14:textId="77777777" w:rsidR="00BB6D1C" w:rsidRPr="00C7636E" w:rsidRDefault="00BB6D1C" w:rsidP="0014249B">
            <w:pPr>
              <w:rPr>
                <w:rFonts w:ascii="Arial" w:hAnsi="Arial" w:cs="Arial"/>
              </w:rPr>
            </w:pPr>
          </w:p>
          <w:p w14:paraId="6C730BF1" w14:textId="77777777" w:rsidR="00BB6D1C" w:rsidRPr="00C7636E" w:rsidRDefault="00BB6D1C" w:rsidP="0014249B">
            <w:pPr>
              <w:rPr>
                <w:rFonts w:ascii="Arial" w:hAnsi="Arial" w:cs="Arial"/>
              </w:rPr>
            </w:pPr>
            <w:r w:rsidRPr="00C7636E">
              <w:rPr>
                <w:rFonts w:ascii="Arial" w:hAnsi="Arial" w:cs="Arial"/>
              </w:rPr>
              <w:t>Viceordförandena ska biträda ordföranden i uppgiften att planera och leda sammanträdet i den mån ordföranden anser att det behövs.</w:t>
            </w:r>
          </w:p>
          <w:p w14:paraId="149E1962" w14:textId="77777777" w:rsidR="00BB6D1C" w:rsidRPr="00C7636E" w:rsidRDefault="00BB6D1C" w:rsidP="0014249B">
            <w:pPr>
              <w:rPr>
                <w:rFonts w:ascii="Arial" w:hAnsi="Arial" w:cs="Arial"/>
              </w:rPr>
            </w:pPr>
          </w:p>
          <w:p w14:paraId="10408FC2" w14:textId="77777777" w:rsidR="00BB6D1C" w:rsidRPr="00C7636E" w:rsidRDefault="00BB6D1C" w:rsidP="0014249B">
            <w:pPr>
              <w:rPr>
                <w:rFonts w:ascii="Arial" w:hAnsi="Arial" w:cs="Arial"/>
              </w:rPr>
            </w:pPr>
            <w:r w:rsidRPr="00C7636E">
              <w:rPr>
                <w:rFonts w:ascii="Arial" w:hAnsi="Arial" w:cs="Arial"/>
              </w:rPr>
              <w:t>Presidiet har dessutom följande uppdrag</w:t>
            </w:r>
          </w:p>
          <w:p w14:paraId="17D7C013" w14:textId="77777777" w:rsidR="00BB6D1C" w:rsidRPr="00C7636E" w:rsidRDefault="00BB6D1C" w:rsidP="0014249B">
            <w:pPr>
              <w:rPr>
                <w:rFonts w:ascii="Arial" w:hAnsi="Arial" w:cs="Arial"/>
              </w:rPr>
            </w:pPr>
          </w:p>
          <w:p w14:paraId="4AF04E07" w14:textId="77777777" w:rsidR="00BB6D1C" w:rsidRPr="00C7636E" w:rsidRDefault="00BB6D1C" w:rsidP="0014249B">
            <w:pPr>
              <w:rPr>
                <w:rFonts w:ascii="Arial" w:hAnsi="Arial" w:cs="Arial"/>
              </w:rPr>
            </w:pPr>
            <w:r w:rsidRPr="00C7636E">
              <w:rPr>
                <w:rFonts w:ascii="Arial" w:hAnsi="Arial" w:cs="Arial"/>
              </w:rPr>
              <w:t xml:space="preserve">   - Beredning av frågor och ärenden om ansvarsfrihet och anmärkning.  </w:t>
            </w:r>
          </w:p>
          <w:p w14:paraId="7FEE3410" w14:textId="77777777" w:rsidR="00BB6D1C" w:rsidRPr="00C7636E" w:rsidRDefault="00BB6D1C" w:rsidP="0014249B">
            <w:pPr>
              <w:rPr>
                <w:rFonts w:ascii="Arial" w:hAnsi="Arial" w:cs="Arial"/>
              </w:rPr>
            </w:pPr>
          </w:p>
          <w:p w14:paraId="70503BA0" w14:textId="77777777" w:rsidR="00BB6D1C" w:rsidRPr="00C7636E" w:rsidRDefault="00BB6D1C" w:rsidP="0014249B">
            <w:pPr>
              <w:ind w:left="142"/>
              <w:rPr>
                <w:rFonts w:ascii="Arial" w:hAnsi="Arial" w:cs="Arial"/>
              </w:rPr>
            </w:pPr>
            <w:r w:rsidRPr="00C7636E">
              <w:rPr>
                <w:rFonts w:ascii="Arial" w:hAnsi="Arial" w:cs="Arial"/>
              </w:rPr>
              <w:t>- Beredning av kommunrevisionens budget och budgetäskande för fullmäktiges verksamhet.</w:t>
            </w:r>
          </w:p>
          <w:p w14:paraId="510C6608" w14:textId="77777777" w:rsidR="00BB6D1C" w:rsidRPr="00C7636E" w:rsidRDefault="00BB6D1C" w:rsidP="0014249B">
            <w:pPr>
              <w:ind w:left="142"/>
              <w:rPr>
                <w:rFonts w:ascii="Arial" w:hAnsi="Arial" w:cs="Arial"/>
              </w:rPr>
            </w:pPr>
          </w:p>
          <w:p w14:paraId="63B312F3" w14:textId="77777777" w:rsidR="00BB6D1C" w:rsidRPr="00C7636E" w:rsidRDefault="00BB6D1C" w:rsidP="0014249B">
            <w:pPr>
              <w:ind w:left="142"/>
              <w:rPr>
                <w:rFonts w:ascii="Arial" w:hAnsi="Arial" w:cs="Arial"/>
              </w:rPr>
            </w:pPr>
            <w:r w:rsidRPr="00C7636E">
              <w:rPr>
                <w:rFonts w:ascii="Arial" w:hAnsi="Arial" w:cs="Arial"/>
              </w:rPr>
              <w:t>- Uppföljning av det ekonomiska resultatet för fullmäktiges verksamhet</w:t>
            </w:r>
          </w:p>
          <w:p w14:paraId="67EAF082" w14:textId="77777777" w:rsidR="00BB6D1C" w:rsidRPr="00C7636E" w:rsidRDefault="00BB6D1C" w:rsidP="0014249B">
            <w:pPr>
              <w:ind w:left="142"/>
              <w:rPr>
                <w:rFonts w:ascii="Arial" w:hAnsi="Arial" w:cs="Arial"/>
              </w:rPr>
            </w:pPr>
          </w:p>
          <w:p w14:paraId="3B198B36" w14:textId="77777777" w:rsidR="00BB6D1C" w:rsidRPr="00C7636E" w:rsidRDefault="00BB6D1C" w:rsidP="0014249B">
            <w:pPr>
              <w:ind w:left="142"/>
              <w:rPr>
                <w:rFonts w:ascii="Arial" w:hAnsi="Arial" w:cs="Arial"/>
              </w:rPr>
            </w:pPr>
            <w:r w:rsidRPr="00C7636E">
              <w:rPr>
                <w:rFonts w:ascii="Arial" w:hAnsi="Arial" w:cs="Arial"/>
              </w:rPr>
              <w:t>- Årsplanering för kommunfullmäktiges sammanträden.</w:t>
            </w:r>
          </w:p>
          <w:p w14:paraId="5DFE643E" w14:textId="77777777" w:rsidR="00BB6D1C" w:rsidRPr="00C7636E" w:rsidRDefault="00BB6D1C" w:rsidP="0014249B">
            <w:pPr>
              <w:ind w:left="142"/>
              <w:rPr>
                <w:rFonts w:ascii="Arial" w:hAnsi="Arial" w:cs="Arial"/>
              </w:rPr>
            </w:pPr>
          </w:p>
          <w:p w14:paraId="03587F43" w14:textId="77777777" w:rsidR="00BB6D1C" w:rsidRPr="00C7636E" w:rsidRDefault="00BB6D1C" w:rsidP="0014249B">
            <w:pPr>
              <w:ind w:left="142"/>
              <w:rPr>
                <w:rFonts w:ascii="Arial" w:hAnsi="Arial" w:cs="Arial"/>
              </w:rPr>
            </w:pPr>
            <w:r w:rsidRPr="00C7636E">
              <w:rPr>
                <w:rFonts w:ascii="Arial" w:hAnsi="Arial" w:cs="Arial"/>
              </w:rPr>
              <w:t>- Bereda förslag till revidering av fullmäktiges styrdokument.</w:t>
            </w:r>
          </w:p>
          <w:p w14:paraId="7516CD8E" w14:textId="77777777" w:rsidR="00BB6D1C" w:rsidRPr="00C7636E" w:rsidRDefault="00BB6D1C" w:rsidP="0014249B">
            <w:pPr>
              <w:ind w:left="142"/>
              <w:rPr>
                <w:rFonts w:ascii="Arial" w:hAnsi="Arial" w:cs="Arial"/>
              </w:rPr>
            </w:pPr>
          </w:p>
          <w:p w14:paraId="06D8C4D7" w14:textId="77777777" w:rsidR="00BB6D1C" w:rsidRPr="00C7636E" w:rsidRDefault="00BB6D1C" w:rsidP="0014249B">
            <w:pPr>
              <w:ind w:left="142"/>
              <w:rPr>
                <w:rFonts w:ascii="Arial" w:hAnsi="Arial" w:cs="Arial"/>
                <w:b/>
              </w:rPr>
            </w:pPr>
            <w:r w:rsidRPr="00C7636E">
              <w:rPr>
                <w:rFonts w:ascii="Arial" w:hAnsi="Arial" w:cs="Arial"/>
              </w:rPr>
              <w:t xml:space="preserve">- Ge valnämnden underlag för genomförande av folkomröstningar </w:t>
            </w:r>
          </w:p>
          <w:p w14:paraId="45041025" w14:textId="77777777" w:rsidR="00BB6D1C" w:rsidRPr="00C7636E" w:rsidRDefault="00BB6D1C" w:rsidP="0014249B">
            <w:pPr>
              <w:ind w:left="142"/>
              <w:rPr>
                <w:rFonts w:ascii="Arial" w:hAnsi="Arial" w:cs="Arial"/>
              </w:rPr>
            </w:pPr>
          </w:p>
          <w:p w14:paraId="47EC4371" w14:textId="77777777" w:rsidR="00BB6D1C" w:rsidRPr="00C7636E" w:rsidRDefault="00BB6D1C" w:rsidP="0014249B">
            <w:pPr>
              <w:ind w:left="142"/>
              <w:rPr>
                <w:rFonts w:ascii="Arial" w:hAnsi="Arial" w:cs="Arial"/>
              </w:rPr>
            </w:pPr>
            <w:r w:rsidRPr="00C7636E">
              <w:rPr>
                <w:rFonts w:ascii="Arial" w:hAnsi="Arial" w:cs="Arial"/>
              </w:rPr>
              <w:t>- Besluta om utmärkelser/gåvor till anställda och förtroendevalda och representera kommunen vid utdelning av utmärkelser/gåvor. Rätt att överlåta representationsansvaret till presidium i gemensam nämnd och bolag.</w:t>
            </w:r>
          </w:p>
          <w:p w14:paraId="4DE42463" w14:textId="77777777" w:rsidR="00BB6D1C" w:rsidRPr="00C7636E" w:rsidRDefault="00BB6D1C" w:rsidP="0014249B">
            <w:pPr>
              <w:ind w:left="142"/>
              <w:rPr>
                <w:rFonts w:ascii="Arial" w:hAnsi="Arial" w:cs="Arial"/>
              </w:rPr>
            </w:pPr>
          </w:p>
          <w:p w14:paraId="4454B7BE" w14:textId="77777777" w:rsidR="00BB6D1C" w:rsidRPr="00C7636E" w:rsidRDefault="00BB6D1C" w:rsidP="0014249B">
            <w:pPr>
              <w:ind w:left="142"/>
              <w:rPr>
                <w:rFonts w:ascii="Arial" w:hAnsi="Arial" w:cs="Arial"/>
              </w:rPr>
            </w:pPr>
            <w:r w:rsidRPr="00C7636E">
              <w:rPr>
                <w:rFonts w:ascii="Arial" w:hAnsi="Arial" w:cs="Arial"/>
              </w:rPr>
              <w:t>- Ta initiativ för utveckling av demokrati och uppföljning av insatser.</w:t>
            </w:r>
          </w:p>
          <w:p w14:paraId="0119BC55" w14:textId="77777777" w:rsidR="00BB6D1C" w:rsidRPr="00C7636E" w:rsidRDefault="00BB6D1C" w:rsidP="0014249B">
            <w:pPr>
              <w:ind w:left="142"/>
              <w:rPr>
                <w:rFonts w:ascii="Arial" w:hAnsi="Arial" w:cs="Arial"/>
              </w:rPr>
            </w:pPr>
          </w:p>
          <w:p w14:paraId="535AC738" w14:textId="538C78B1" w:rsidR="00BB6D1C" w:rsidRPr="00C7636E" w:rsidRDefault="00BB6D1C" w:rsidP="0014249B">
            <w:pPr>
              <w:ind w:left="142"/>
              <w:rPr>
                <w:rFonts w:ascii="Arial" w:hAnsi="Arial" w:cs="Arial"/>
              </w:rPr>
            </w:pPr>
            <w:r w:rsidRPr="00C7636E">
              <w:rPr>
                <w:rFonts w:ascii="Arial" w:hAnsi="Arial" w:cs="Arial"/>
              </w:rPr>
              <w:t>- Genomföra dialogmöten med kommunrevisionen angående genomförda och planerade granskningar</w:t>
            </w:r>
            <w:r w:rsidR="00EC2539">
              <w:rPr>
                <w:rFonts w:ascii="Arial" w:hAnsi="Arial" w:cs="Arial"/>
              </w:rPr>
              <w:t>.</w:t>
            </w:r>
          </w:p>
          <w:p w14:paraId="5C998DFA" w14:textId="77777777" w:rsidR="00BB6D1C" w:rsidRPr="00C7636E" w:rsidRDefault="00BB6D1C" w:rsidP="0014249B">
            <w:pPr>
              <w:ind w:left="142"/>
              <w:rPr>
                <w:rFonts w:ascii="Arial" w:hAnsi="Arial" w:cs="Arial"/>
              </w:rPr>
            </w:pPr>
          </w:p>
          <w:p w14:paraId="09E8A4F0" w14:textId="77777777" w:rsidR="00BB6D1C" w:rsidRPr="00C7636E" w:rsidRDefault="00BB6D1C" w:rsidP="0014249B">
            <w:pPr>
              <w:ind w:left="142"/>
              <w:rPr>
                <w:rFonts w:ascii="Arial" w:hAnsi="Arial" w:cs="Arial"/>
              </w:rPr>
            </w:pPr>
            <w:r w:rsidRPr="00C7636E">
              <w:rPr>
                <w:rFonts w:ascii="Arial" w:hAnsi="Arial" w:cs="Arial"/>
              </w:rPr>
              <w:t xml:space="preserve">- Ta initiativ till ett årligt möte med kommunstyrelsens presidium angående roller, verkställighetsbevakning </w:t>
            </w:r>
            <w:proofErr w:type="gramStart"/>
            <w:r w:rsidRPr="00C7636E">
              <w:rPr>
                <w:rFonts w:ascii="Arial" w:hAnsi="Arial" w:cs="Arial"/>
              </w:rPr>
              <w:t>m.m.</w:t>
            </w:r>
            <w:proofErr w:type="gramEnd"/>
            <w:r w:rsidRPr="00C7636E">
              <w:rPr>
                <w:rFonts w:ascii="Arial" w:hAnsi="Arial" w:cs="Arial"/>
              </w:rPr>
              <w:t xml:space="preserve"> </w:t>
            </w:r>
          </w:p>
          <w:p w14:paraId="3D0C3AFE" w14:textId="77777777" w:rsidR="00BB6D1C" w:rsidRPr="00C7636E" w:rsidRDefault="00BB6D1C" w:rsidP="0014249B">
            <w:pPr>
              <w:ind w:left="142"/>
              <w:rPr>
                <w:rFonts w:ascii="Arial" w:hAnsi="Arial" w:cs="Arial"/>
              </w:rPr>
            </w:pPr>
          </w:p>
          <w:p w14:paraId="193FF7C5" w14:textId="77777777" w:rsidR="00BB6D1C" w:rsidRPr="00C7636E" w:rsidRDefault="00BB6D1C" w:rsidP="0014249B">
            <w:pPr>
              <w:ind w:left="142"/>
              <w:rPr>
                <w:rFonts w:ascii="Arial" w:hAnsi="Arial" w:cs="Arial"/>
              </w:rPr>
            </w:pPr>
          </w:p>
          <w:p w14:paraId="4610FDB5" w14:textId="77777777" w:rsidR="00BB6D1C" w:rsidRPr="00C7636E" w:rsidRDefault="00BB6D1C" w:rsidP="0014249B">
            <w:pPr>
              <w:rPr>
                <w:rFonts w:ascii="Arial" w:hAnsi="Arial" w:cs="Arial"/>
              </w:rPr>
            </w:pPr>
          </w:p>
          <w:p w14:paraId="14E1EAFD" w14:textId="77777777" w:rsidR="00BB6D1C" w:rsidRPr="00C7636E" w:rsidRDefault="00BB6D1C" w:rsidP="0014249B">
            <w:pPr>
              <w:rPr>
                <w:rFonts w:ascii="Arial" w:hAnsi="Arial" w:cs="Arial"/>
              </w:rPr>
            </w:pPr>
            <w:r w:rsidRPr="00C7636E">
              <w:rPr>
                <w:rFonts w:ascii="Arial" w:hAnsi="Arial" w:cs="Arial"/>
                <w:b/>
              </w:rPr>
              <w:t>3 §</w:t>
            </w:r>
            <w:r w:rsidRPr="00C7636E">
              <w:rPr>
                <w:rFonts w:ascii="Arial" w:hAnsi="Arial" w:cs="Arial"/>
              </w:rPr>
              <w:t xml:space="preserve"> Till dess presidieval har förrättats, tjänstgör som ordförande den som varit ledamot längst tid (ålderspresidenten).</w:t>
            </w:r>
            <w:r w:rsidRPr="00C7636E">
              <w:rPr>
                <w:rFonts w:ascii="Arial" w:hAnsi="Arial" w:cs="Arial"/>
              </w:rPr>
              <w:br/>
            </w:r>
          </w:p>
          <w:p w14:paraId="3A00A468" w14:textId="77777777" w:rsidR="00BB6D1C" w:rsidRPr="00C7636E" w:rsidRDefault="00BB6D1C" w:rsidP="0014249B">
            <w:pPr>
              <w:rPr>
                <w:rFonts w:ascii="Arial" w:hAnsi="Arial" w:cs="Arial"/>
              </w:rPr>
            </w:pPr>
            <w:r w:rsidRPr="00C7636E">
              <w:rPr>
                <w:rFonts w:ascii="Arial" w:hAnsi="Arial" w:cs="Arial"/>
              </w:rPr>
              <w:t>Om flera ledamöter har lika lång tjänstgöringstid som ledamot, ska den äldste av dem vara ålderspresident.</w:t>
            </w:r>
          </w:p>
          <w:p w14:paraId="45B001F9" w14:textId="77777777" w:rsidR="00BB6D1C" w:rsidRPr="00C7636E" w:rsidRDefault="00BB6D1C" w:rsidP="0014249B">
            <w:pPr>
              <w:rPr>
                <w:rFonts w:ascii="Arial" w:hAnsi="Arial" w:cs="Arial"/>
              </w:rPr>
            </w:pPr>
          </w:p>
          <w:p w14:paraId="0C487F48" w14:textId="77777777" w:rsidR="00BB6D1C" w:rsidRPr="00C7636E" w:rsidRDefault="00BB6D1C" w:rsidP="0014249B">
            <w:pPr>
              <w:rPr>
                <w:rFonts w:ascii="Arial" w:hAnsi="Arial" w:cs="Arial"/>
              </w:rPr>
            </w:pPr>
            <w:r w:rsidRPr="00C7636E">
              <w:rPr>
                <w:rFonts w:ascii="Arial" w:hAnsi="Arial" w:cs="Arial"/>
                <w:b/>
              </w:rPr>
              <w:t xml:space="preserve">4 § </w:t>
            </w:r>
            <w:r w:rsidRPr="00C7636E">
              <w:rPr>
                <w:rFonts w:ascii="Arial" w:hAnsi="Arial" w:cs="Arial"/>
              </w:rPr>
              <w:t>Om ordföranden eller någon av vice ordförandena avgår som ledamot eller från sin presidiepost, bör fullmäktige så snart det kan ske, välja en annan ledamot till presidiet för återstoden av tjänstgöringstiden</w:t>
            </w:r>
            <w:r>
              <w:rPr>
                <w:rFonts w:ascii="Arial" w:hAnsi="Arial" w:cs="Arial"/>
              </w:rPr>
              <w:t>.</w:t>
            </w:r>
            <w:r w:rsidRPr="00C7636E">
              <w:rPr>
                <w:rFonts w:ascii="Arial" w:hAnsi="Arial" w:cs="Arial"/>
              </w:rPr>
              <w:br/>
            </w:r>
            <w:r w:rsidRPr="00C7636E">
              <w:rPr>
                <w:rFonts w:ascii="Arial" w:hAnsi="Arial" w:cs="Arial"/>
              </w:rPr>
              <w:br/>
              <w:t>Om samtliga i presidiet är förhindrade att fullgöra uppdraget, fullgör ålderspresidenten ordförandens uppgifter.</w:t>
            </w:r>
          </w:p>
          <w:p w14:paraId="5447AE1E" w14:textId="77777777" w:rsidR="00BB6D1C" w:rsidRPr="00C7636E" w:rsidRDefault="00BB6D1C" w:rsidP="0014249B">
            <w:pPr>
              <w:rPr>
                <w:rFonts w:ascii="Arial" w:hAnsi="Arial" w:cs="Arial"/>
              </w:rPr>
            </w:pPr>
          </w:p>
          <w:p w14:paraId="5CEFA13E" w14:textId="77777777" w:rsidR="00BB6D1C" w:rsidRPr="00C7636E" w:rsidRDefault="00BB6D1C" w:rsidP="0014249B">
            <w:pPr>
              <w:rPr>
                <w:rFonts w:ascii="Arial" w:hAnsi="Arial" w:cs="Arial"/>
              </w:rPr>
            </w:pPr>
          </w:p>
          <w:p w14:paraId="7009BA63" w14:textId="77777777" w:rsidR="00BB6D1C" w:rsidRPr="00C7636E" w:rsidRDefault="00BB6D1C" w:rsidP="0014249B">
            <w:pPr>
              <w:rPr>
                <w:rFonts w:ascii="Arial" w:hAnsi="Arial" w:cs="Arial"/>
              </w:rPr>
            </w:pPr>
            <w:bookmarkStart w:id="3" w:name="_Toc129267827"/>
            <w:r w:rsidRPr="00B93D21">
              <w:rPr>
                <w:rStyle w:val="Rubrik2Char"/>
                <w:rFonts w:eastAsia="Calibri"/>
                <w:b/>
                <w:bCs w:val="0"/>
              </w:rPr>
              <w:t>TID OCH PLATS FÖR SAMMANTRÄDENA</w:t>
            </w:r>
            <w:bookmarkEnd w:id="3"/>
            <w:r w:rsidRPr="00C7636E">
              <w:rPr>
                <w:rFonts w:ascii="Arial" w:hAnsi="Arial" w:cs="Arial"/>
              </w:rPr>
              <w:t xml:space="preserve"> </w:t>
            </w:r>
            <w:r>
              <w:rPr>
                <w:rFonts w:ascii="Arial" w:hAnsi="Arial" w:cs="Arial"/>
              </w:rPr>
              <w:br/>
              <w:t xml:space="preserve">(KL 5 kap 12 </w:t>
            </w:r>
            <w:r w:rsidRPr="00C7636E">
              <w:rPr>
                <w:rFonts w:ascii="Arial" w:hAnsi="Arial" w:cs="Arial"/>
              </w:rPr>
              <w:t>§)</w:t>
            </w:r>
          </w:p>
          <w:p w14:paraId="40405343" w14:textId="77777777" w:rsidR="00BB6D1C" w:rsidRPr="00C7636E" w:rsidRDefault="00BB6D1C" w:rsidP="0014249B">
            <w:pPr>
              <w:rPr>
                <w:rFonts w:ascii="Arial" w:hAnsi="Arial" w:cs="Arial"/>
                <w:b/>
              </w:rPr>
            </w:pPr>
          </w:p>
          <w:p w14:paraId="7EC70F5F" w14:textId="77777777" w:rsidR="00BB6D1C" w:rsidRPr="00C7636E" w:rsidRDefault="00BB6D1C" w:rsidP="0014249B">
            <w:pPr>
              <w:rPr>
                <w:rFonts w:ascii="Arial" w:hAnsi="Arial" w:cs="Arial"/>
              </w:rPr>
            </w:pPr>
            <w:r w:rsidRPr="00C7636E">
              <w:rPr>
                <w:rFonts w:ascii="Arial" w:hAnsi="Arial" w:cs="Arial"/>
                <w:b/>
              </w:rPr>
              <w:t>5 §</w:t>
            </w:r>
            <w:r w:rsidRPr="00C7636E">
              <w:rPr>
                <w:rFonts w:ascii="Arial" w:hAnsi="Arial" w:cs="Arial"/>
              </w:rPr>
              <w:t xml:space="preserve"> Fullmäktige håller i normalfallet nio ordinarie sammanträden per år. För varje år bestämmer fullmäktige dag och tid för sammanträdena.</w:t>
            </w:r>
            <w:r w:rsidRPr="00C7636E">
              <w:rPr>
                <w:rFonts w:ascii="Arial" w:hAnsi="Arial" w:cs="Arial"/>
              </w:rPr>
              <w:br/>
            </w:r>
            <w:r w:rsidRPr="00C7636E">
              <w:rPr>
                <w:rFonts w:ascii="Arial" w:hAnsi="Arial" w:cs="Arial"/>
              </w:rPr>
              <w:br/>
              <w:t>De år, då val av fullmäktige har ägt rum i hela landet, sammanträder nyvalda fullmäktige första gången i oktober.</w:t>
            </w:r>
            <w:r w:rsidRPr="00C7636E">
              <w:rPr>
                <w:rFonts w:ascii="Arial" w:hAnsi="Arial" w:cs="Arial"/>
              </w:rPr>
              <w:br/>
            </w:r>
            <w:r w:rsidRPr="00C7636E">
              <w:rPr>
                <w:rFonts w:ascii="Arial" w:hAnsi="Arial" w:cs="Arial"/>
              </w:rPr>
              <w:br/>
              <w:t>Ålderspresidenten bestämmer dagen och tiden för det första sammanträdet efter samråd med kommunstyrelsens presidium.</w:t>
            </w:r>
          </w:p>
          <w:p w14:paraId="35A5AE24" w14:textId="77777777" w:rsidR="00BB6D1C" w:rsidRPr="00C7636E" w:rsidRDefault="00BB6D1C" w:rsidP="0014249B">
            <w:pPr>
              <w:rPr>
                <w:rFonts w:ascii="Arial" w:hAnsi="Arial" w:cs="Arial"/>
              </w:rPr>
            </w:pPr>
          </w:p>
          <w:p w14:paraId="30167405" w14:textId="77777777" w:rsidR="00BB6D1C" w:rsidRPr="00C7636E" w:rsidRDefault="00BB6D1C" w:rsidP="0014249B">
            <w:pPr>
              <w:rPr>
                <w:rFonts w:ascii="Arial" w:hAnsi="Arial" w:cs="Arial"/>
              </w:rPr>
            </w:pPr>
          </w:p>
          <w:p w14:paraId="686DAE98" w14:textId="77777777" w:rsidR="00BB6D1C" w:rsidRPr="00C7636E" w:rsidRDefault="00BB6D1C" w:rsidP="0014249B">
            <w:pPr>
              <w:rPr>
                <w:rFonts w:ascii="Arial" w:hAnsi="Arial" w:cs="Arial"/>
              </w:rPr>
            </w:pPr>
            <w:r w:rsidRPr="00C7636E">
              <w:rPr>
                <w:rFonts w:ascii="Arial" w:hAnsi="Arial" w:cs="Arial"/>
                <w:b/>
              </w:rPr>
              <w:t>6 §</w:t>
            </w:r>
            <w:r w:rsidRPr="00C7636E">
              <w:rPr>
                <w:rFonts w:ascii="Arial" w:hAnsi="Arial" w:cs="Arial"/>
              </w:rPr>
              <w:t xml:space="preserve"> Ett extra sammanträde hålls på den tid som ordföranden bestämmer efter samråd med vice ordförandena.</w:t>
            </w:r>
            <w:r w:rsidRPr="00C7636E">
              <w:rPr>
                <w:rFonts w:ascii="Arial" w:hAnsi="Arial" w:cs="Arial"/>
              </w:rPr>
              <w:br/>
            </w:r>
            <w:r w:rsidRPr="00C7636E">
              <w:rPr>
                <w:rFonts w:ascii="Arial" w:hAnsi="Arial" w:cs="Arial"/>
              </w:rPr>
              <w:br/>
              <w:t>En begäran om extra sammanträde ska göras skriftligen hos ordföranden och ska innehålla uppgift om det eller de ärenden som önskas bli behandlade vid det extra sammanträdet.</w:t>
            </w:r>
          </w:p>
          <w:p w14:paraId="52CFE1B2" w14:textId="77777777" w:rsidR="00BB6D1C" w:rsidRPr="00C7636E" w:rsidRDefault="00BB6D1C" w:rsidP="0014249B">
            <w:pPr>
              <w:rPr>
                <w:rFonts w:ascii="Arial" w:hAnsi="Arial" w:cs="Arial"/>
              </w:rPr>
            </w:pPr>
          </w:p>
          <w:p w14:paraId="0C1259C3" w14:textId="77777777" w:rsidR="00BB6D1C" w:rsidRPr="00C7636E" w:rsidRDefault="00BB6D1C" w:rsidP="0014249B">
            <w:pPr>
              <w:rPr>
                <w:rFonts w:ascii="Arial" w:hAnsi="Arial" w:cs="Arial"/>
              </w:rPr>
            </w:pPr>
          </w:p>
          <w:p w14:paraId="370A3720" w14:textId="77777777" w:rsidR="00BB6D1C" w:rsidRPr="00C7636E" w:rsidRDefault="00BB6D1C" w:rsidP="0014249B">
            <w:pPr>
              <w:rPr>
                <w:rFonts w:ascii="Arial" w:hAnsi="Arial" w:cs="Arial"/>
              </w:rPr>
            </w:pPr>
            <w:r w:rsidRPr="00C7636E">
              <w:rPr>
                <w:rFonts w:ascii="Arial" w:hAnsi="Arial" w:cs="Arial"/>
                <w:b/>
              </w:rPr>
              <w:t>7 §</w:t>
            </w:r>
            <w:r w:rsidRPr="00C7636E">
              <w:rPr>
                <w:rFonts w:ascii="Arial" w:hAnsi="Arial" w:cs="Arial"/>
              </w:rPr>
              <w:t xml:space="preserve"> Om det föreligger särskilda skäl, får ordföranden efter samråd med vice ordförandena ställa in ett sammanträde eller ändra dagen eller tiden för sammanträde.</w:t>
            </w:r>
            <w:r w:rsidRPr="00C7636E">
              <w:rPr>
                <w:rFonts w:ascii="Arial" w:hAnsi="Arial" w:cs="Arial"/>
              </w:rPr>
              <w:br/>
            </w:r>
          </w:p>
          <w:p w14:paraId="1DF1A3B0" w14:textId="77777777" w:rsidR="00BB6D1C" w:rsidRPr="00A743D1" w:rsidRDefault="00BB6D1C" w:rsidP="0014249B">
            <w:pPr>
              <w:rPr>
                <w:rFonts w:ascii="Arial" w:hAnsi="Arial" w:cs="Arial"/>
                <w:b/>
                <w:i/>
              </w:rPr>
            </w:pPr>
            <w:r w:rsidRPr="00C7636E">
              <w:rPr>
                <w:rFonts w:ascii="Arial" w:hAnsi="Arial" w:cs="Arial"/>
              </w:rPr>
              <w:t xml:space="preserve">Om ordföranden beslutar att ett sammanträde ska ställas in eller att dagen eller tiden för ett sammanträde ska ändras, ska ordföranden se till att varje ledamot och ersättare underrättas om beslutet. Uppgift om beslutet ska snarast tillkännages på </w:t>
            </w:r>
            <w:r w:rsidRPr="00370429">
              <w:rPr>
                <w:rFonts w:ascii="Arial" w:hAnsi="Arial" w:cs="Arial"/>
              </w:rPr>
              <w:t>kommunens anslagstavla.</w:t>
            </w:r>
          </w:p>
          <w:p w14:paraId="5A216157" w14:textId="77777777" w:rsidR="00BB6D1C" w:rsidRPr="00C7636E" w:rsidRDefault="00BB6D1C" w:rsidP="0014249B">
            <w:pPr>
              <w:rPr>
                <w:rFonts w:ascii="Arial" w:hAnsi="Arial" w:cs="Arial"/>
                <w:b/>
              </w:rPr>
            </w:pPr>
          </w:p>
          <w:p w14:paraId="4DA02E9B" w14:textId="77777777" w:rsidR="00BB6D1C" w:rsidRPr="00C7636E" w:rsidRDefault="00BB6D1C" w:rsidP="0014249B">
            <w:pPr>
              <w:rPr>
                <w:rFonts w:ascii="Arial" w:hAnsi="Arial" w:cs="Arial"/>
                <w:b/>
              </w:rPr>
            </w:pPr>
          </w:p>
          <w:p w14:paraId="1528CEA5" w14:textId="77777777" w:rsidR="00BB6D1C" w:rsidRDefault="00BB6D1C" w:rsidP="0014249B">
            <w:pPr>
              <w:rPr>
                <w:rFonts w:ascii="Arial" w:hAnsi="Arial" w:cs="Arial"/>
              </w:rPr>
            </w:pPr>
            <w:r w:rsidRPr="00C7636E">
              <w:rPr>
                <w:rFonts w:ascii="Arial" w:hAnsi="Arial" w:cs="Arial"/>
                <w:b/>
              </w:rPr>
              <w:t>8 §</w:t>
            </w:r>
            <w:r w:rsidRPr="00C7636E">
              <w:rPr>
                <w:rFonts w:ascii="Arial" w:hAnsi="Arial" w:cs="Arial"/>
              </w:rPr>
              <w:t xml:space="preserve"> Fullmäktige sammanträder på plats som beslutas i samband med beslut om den årliga tidplanen.</w:t>
            </w:r>
          </w:p>
          <w:p w14:paraId="598C5DB7" w14:textId="77777777" w:rsidR="00BB6D1C" w:rsidRPr="00C7636E" w:rsidRDefault="00BB6D1C" w:rsidP="0014249B">
            <w:pPr>
              <w:rPr>
                <w:rFonts w:ascii="Arial" w:hAnsi="Arial" w:cs="Arial"/>
              </w:rPr>
            </w:pPr>
            <w:r w:rsidRPr="00C7636E">
              <w:rPr>
                <w:rFonts w:ascii="Arial" w:hAnsi="Arial" w:cs="Arial"/>
              </w:rPr>
              <w:br/>
              <w:t>Ordföranden får efter samråd med vice ordförandena bestämma en annan plats för ett visst sammanträde.</w:t>
            </w:r>
          </w:p>
          <w:p w14:paraId="78F42425" w14:textId="77777777" w:rsidR="00BB6D1C" w:rsidRDefault="00BB6D1C" w:rsidP="0014249B">
            <w:pPr>
              <w:rPr>
                <w:rFonts w:ascii="Arial" w:hAnsi="Arial" w:cs="Arial"/>
                <w:b/>
                <w:i/>
              </w:rPr>
            </w:pPr>
          </w:p>
          <w:p w14:paraId="491BAA82" w14:textId="77777777" w:rsidR="00BB6D1C" w:rsidRDefault="00BB6D1C" w:rsidP="0014249B">
            <w:pPr>
              <w:rPr>
                <w:rFonts w:ascii="Arial" w:hAnsi="Arial" w:cs="Arial"/>
                <w:b/>
                <w:i/>
              </w:rPr>
            </w:pPr>
          </w:p>
          <w:p w14:paraId="45691BDC" w14:textId="77777777" w:rsidR="00BB6D1C" w:rsidRPr="00C7636E" w:rsidRDefault="00BB6D1C" w:rsidP="0014249B">
            <w:pPr>
              <w:rPr>
                <w:rFonts w:ascii="Arial" w:hAnsi="Arial" w:cs="Arial"/>
                <w:b/>
              </w:rPr>
            </w:pPr>
            <w:bookmarkStart w:id="4" w:name="_Toc129267828"/>
            <w:r w:rsidRPr="00B93D21">
              <w:rPr>
                <w:rStyle w:val="Rubrik2Char"/>
                <w:rFonts w:eastAsia="Calibri"/>
                <w:b/>
                <w:bCs w:val="0"/>
              </w:rPr>
              <w:t>DELTAGANDE PÅ DISTANS</w:t>
            </w:r>
            <w:bookmarkEnd w:id="4"/>
            <w:r w:rsidRPr="00C7636E">
              <w:rPr>
                <w:rFonts w:ascii="Arial" w:hAnsi="Arial" w:cs="Arial"/>
                <w:b/>
              </w:rPr>
              <w:t xml:space="preserve"> </w:t>
            </w:r>
            <w:r>
              <w:rPr>
                <w:rFonts w:ascii="Arial" w:hAnsi="Arial" w:cs="Arial"/>
                <w:b/>
              </w:rPr>
              <w:br/>
            </w:r>
            <w:r>
              <w:rPr>
                <w:rFonts w:ascii="Arial" w:hAnsi="Arial" w:cs="Arial"/>
              </w:rPr>
              <w:t>(KL 5 kap 16</w:t>
            </w:r>
            <w:r w:rsidRPr="00C7636E">
              <w:rPr>
                <w:rFonts w:ascii="Arial" w:hAnsi="Arial" w:cs="Arial"/>
              </w:rPr>
              <w:t xml:space="preserve"> §)</w:t>
            </w:r>
          </w:p>
          <w:p w14:paraId="6C5EB092" w14:textId="77777777" w:rsidR="00BB6D1C" w:rsidRPr="00C7636E" w:rsidRDefault="00BB6D1C" w:rsidP="0014249B">
            <w:pPr>
              <w:pStyle w:val="Default"/>
              <w:rPr>
                <w:rFonts w:ascii="Arial" w:hAnsi="Arial" w:cs="Arial"/>
                <w:color w:val="auto"/>
                <w:sz w:val="22"/>
                <w:szCs w:val="22"/>
              </w:rPr>
            </w:pPr>
          </w:p>
          <w:p w14:paraId="07A8AF3A" w14:textId="77777777" w:rsidR="00BB6D1C" w:rsidRPr="00C7636E" w:rsidRDefault="00BB6D1C" w:rsidP="0014249B">
            <w:pPr>
              <w:pStyle w:val="Default"/>
              <w:rPr>
                <w:rFonts w:ascii="Arial" w:hAnsi="Arial" w:cs="Arial"/>
                <w:color w:val="auto"/>
                <w:sz w:val="22"/>
                <w:szCs w:val="22"/>
              </w:rPr>
            </w:pPr>
            <w:r w:rsidRPr="00C7636E">
              <w:rPr>
                <w:rFonts w:ascii="Arial" w:hAnsi="Arial" w:cs="Arial"/>
                <w:b/>
                <w:color w:val="auto"/>
                <w:sz w:val="22"/>
                <w:szCs w:val="22"/>
              </w:rPr>
              <w:lastRenderedPageBreak/>
              <w:t>9§</w:t>
            </w:r>
            <w:r w:rsidRPr="00C7636E">
              <w:rPr>
                <w:rFonts w:ascii="Arial" w:hAnsi="Arial" w:cs="Arial"/>
                <w:color w:val="auto"/>
                <w:sz w:val="22"/>
                <w:szCs w:val="22"/>
              </w:rPr>
              <w:t xml:space="preserve"> Fullmäktige får, om särskilda skäl föreligger, sammanträda med ledamöter närvarande på distans. Sådant sammanträde får endast äga rum om ljud- och bildöverföring sker i realtid och på ett sådant sätt att samtliga deltagare kan se och höra varandra på lika villkor. </w:t>
            </w:r>
          </w:p>
          <w:p w14:paraId="6D5703FB" w14:textId="77777777" w:rsidR="00BB6D1C" w:rsidRPr="00C7636E" w:rsidRDefault="00BB6D1C" w:rsidP="0014249B">
            <w:pPr>
              <w:pStyle w:val="Default"/>
              <w:rPr>
                <w:rFonts w:ascii="Arial" w:hAnsi="Arial" w:cs="Arial"/>
                <w:color w:val="auto"/>
                <w:sz w:val="22"/>
                <w:szCs w:val="22"/>
              </w:rPr>
            </w:pPr>
          </w:p>
          <w:p w14:paraId="3E40B210" w14:textId="5174A4F3" w:rsidR="00BB6D1C" w:rsidRDefault="00BB6D1C" w:rsidP="0014249B">
            <w:pPr>
              <w:rPr>
                <w:rFonts w:ascii="Arial" w:hAnsi="Arial" w:cs="Arial"/>
              </w:rPr>
            </w:pPr>
            <w:r w:rsidRPr="00C7636E">
              <w:rPr>
                <w:rFonts w:ascii="Arial" w:hAnsi="Arial" w:cs="Arial"/>
              </w:rPr>
              <w:t xml:space="preserve">Ledamot som önskar delta på distans ska senast 7 dagar före sammanträdet anmäla detta </w:t>
            </w:r>
            <w:r w:rsidRPr="00342BEF">
              <w:rPr>
                <w:rFonts w:ascii="Arial" w:hAnsi="Arial" w:cs="Arial"/>
              </w:rPr>
              <w:t>till kommunkansliet.</w:t>
            </w:r>
            <w:r w:rsidRPr="00C7636E">
              <w:rPr>
                <w:rFonts w:ascii="Arial" w:hAnsi="Arial" w:cs="Arial"/>
              </w:rPr>
              <w:t xml:space="preserve"> Ordföranden avgör om närvaro får ske på distans.</w:t>
            </w:r>
            <w:r>
              <w:rPr>
                <w:rFonts w:ascii="Arial" w:hAnsi="Arial" w:cs="Arial"/>
              </w:rPr>
              <w:br/>
            </w:r>
          </w:p>
          <w:p w14:paraId="52FBEFA5" w14:textId="77777777" w:rsidR="00BB6D1C" w:rsidRPr="00C7636E" w:rsidRDefault="00BB6D1C" w:rsidP="0014249B">
            <w:pPr>
              <w:rPr>
                <w:rFonts w:ascii="Arial" w:hAnsi="Arial" w:cs="Arial"/>
                <w:b/>
              </w:rPr>
            </w:pPr>
          </w:p>
          <w:p w14:paraId="262572FF" w14:textId="77777777" w:rsidR="00BB6D1C" w:rsidRPr="00B93D21" w:rsidRDefault="00BB6D1C" w:rsidP="0014249B">
            <w:pPr>
              <w:pStyle w:val="Rubrik2"/>
              <w:rPr>
                <w:b/>
                <w:bCs w:val="0"/>
              </w:rPr>
            </w:pPr>
            <w:bookmarkStart w:id="5" w:name="_Toc129267829"/>
            <w:r w:rsidRPr="00B93D21">
              <w:rPr>
                <w:b/>
                <w:bCs w:val="0"/>
              </w:rPr>
              <w:t>TILLKÄNNAGIVANDE AV SAMMANTRÄDENA</w:t>
            </w:r>
            <w:bookmarkEnd w:id="5"/>
            <w:r w:rsidRPr="00B93D21">
              <w:rPr>
                <w:b/>
                <w:bCs w:val="0"/>
              </w:rPr>
              <w:t xml:space="preserve"> </w:t>
            </w:r>
          </w:p>
          <w:p w14:paraId="05B96340" w14:textId="77777777" w:rsidR="00BB6D1C" w:rsidRPr="00C7636E" w:rsidRDefault="00BB6D1C" w:rsidP="0014249B">
            <w:pPr>
              <w:rPr>
                <w:rFonts w:ascii="Arial" w:hAnsi="Arial" w:cs="Arial"/>
                <w:b/>
              </w:rPr>
            </w:pPr>
          </w:p>
          <w:p w14:paraId="34215416" w14:textId="77777777" w:rsidR="00BB6D1C" w:rsidRPr="00A977FD" w:rsidRDefault="00BB6D1C" w:rsidP="0014249B">
            <w:pPr>
              <w:rPr>
                <w:rFonts w:ascii="Arial" w:hAnsi="Arial" w:cs="Arial"/>
                <w:strike/>
              </w:rPr>
            </w:pPr>
            <w:r w:rsidRPr="00C7636E">
              <w:rPr>
                <w:rFonts w:ascii="Arial" w:hAnsi="Arial" w:cs="Arial"/>
                <w:b/>
              </w:rPr>
              <w:t>10 §</w:t>
            </w:r>
            <w:r w:rsidRPr="00C7636E">
              <w:rPr>
                <w:rFonts w:ascii="Arial" w:hAnsi="Arial" w:cs="Arial"/>
              </w:rPr>
              <w:t xml:space="preserve"> </w:t>
            </w:r>
            <w:r w:rsidRPr="00A509ED">
              <w:rPr>
                <w:rFonts w:ascii="Arial" w:hAnsi="Arial" w:cs="Arial"/>
              </w:rPr>
              <w:t>Ordföranden ska tillkännage tid och plats för varje sammanträde med fullmäktige och uppgifter om de ärenden som ska behandlas. Fullmäktiges sammanträden ska tillkännages på kommunens anslagstavla minst en vecka före sammanträdesdagen. Varje ledamot och ersättare ska kallas till sammanträde minst en vecka före sammanträdesdagen. Kallelsen ska innehålla uppgift om tid och plats för sammanträdet och om de ärenden som ska behandlas. Kallelsen skickas elektroniskt om inte skäl talar däremot.</w:t>
            </w:r>
          </w:p>
          <w:p w14:paraId="7DA38E8E" w14:textId="77777777" w:rsidR="00BB6D1C" w:rsidRPr="00A509ED" w:rsidRDefault="00BB6D1C" w:rsidP="0014249B">
            <w:pPr>
              <w:rPr>
                <w:rFonts w:ascii="Arial" w:hAnsi="Arial" w:cs="Arial"/>
              </w:rPr>
            </w:pPr>
          </w:p>
          <w:p w14:paraId="06A0D121" w14:textId="77777777" w:rsidR="00BB6D1C" w:rsidRPr="00A743D1" w:rsidRDefault="00BB6D1C" w:rsidP="0014249B">
            <w:pPr>
              <w:rPr>
                <w:rFonts w:ascii="Arial" w:hAnsi="Arial" w:cs="Arial"/>
                <w:strike/>
              </w:rPr>
            </w:pPr>
            <w:r w:rsidRPr="00A509ED">
              <w:rPr>
                <w:rFonts w:ascii="Arial" w:hAnsi="Arial" w:cs="Arial"/>
              </w:rPr>
              <w:t>I 5 kap. 14 och 15 §§ finns undantagsbestämmelser för brådskande ärenden</w:t>
            </w:r>
            <w:r>
              <w:rPr>
                <w:rFonts w:ascii="Arial" w:hAnsi="Arial" w:cs="Arial"/>
                <w:i/>
              </w:rPr>
              <w:t>.</w:t>
            </w:r>
            <w:r w:rsidRPr="00C7636E">
              <w:rPr>
                <w:rFonts w:ascii="Arial" w:hAnsi="Arial" w:cs="Arial"/>
              </w:rPr>
              <w:br/>
            </w:r>
            <w:r w:rsidRPr="00C7636E">
              <w:rPr>
                <w:rFonts w:ascii="Arial" w:hAnsi="Arial" w:cs="Arial"/>
              </w:rPr>
              <w:br/>
            </w:r>
          </w:p>
          <w:p w14:paraId="6283960F" w14:textId="77777777" w:rsidR="00BB6D1C" w:rsidRPr="00B93D21" w:rsidRDefault="00BB6D1C" w:rsidP="0014249B">
            <w:pPr>
              <w:pStyle w:val="Rubrik2"/>
              <w:rPr>
                <w:b/>
                <w:bCs w:val="0"/>
              </w:rPr>
            </w:pPr>
            <w:bookmarkStart w:id="6" w:name="_Toc129267830"/>
            <w:r w:rsidRPr="00B93D21">
              <w:rPr>
                <w:b/>
                <w:bCs w:val="0"/>
              </w:rPr>
              <w:t>FÖRLÄNGNING AV SAMMANTRÄDE OCH FORTSATT SAMMANTRÄDE</w:t>
            </w:r>
            <w:bookmarkEnd w:id="6"/>
          </w:p>
          <w:p w14:paraId="6D20AAB1" w14:textId="77777777" w:rsidR="00BB6D1C" w:rsidRPr="00C7636E" w:rsidRDefault="00BB6D1C" w:rsidP="0014249B">
            <w:pPr>
              <w:rPr>
                <w:rFonts w:ascii="Arial" w:hAnsi="Arial" w:cs="Arial"/>
                <w:b/>
              </w:rPr>
            </w:pPr>
          </w:p>
          <w:p w14:paraId="19414210" w14:textId="77777777" w:rsidR="00BB6D1C" w:rsidRPr="00C7636E" w:rsidRDefault="00BB6D1C" w:rsidP="0014249B">
            <w:pPr>
              <w:rPr>
                <w:rFonts w:ascii="Arial" w:hAnsi="Arial" w:cs="Arial"/>
              </w:rPr>
            </w:pPr>
            <w:r w:rsidRPr="00C7636E">
              <w:rPr>
                <w:rFonts w:ascii="Arial" w:hAnsi="Arial" w:cs="Arial"/>
                <w:b/>
              </w:rPr>
              <w:t>11 §</w:t>
            </w:r>
            <w:r w:rsidRPr="00C7636E">
              <w:rPr>
                <w:rFonts w:ascii="Arial" w:hAnsi="Arial" w:cs="Arial"/>
              </w:rPr>
              <w:t xml:space="preserve"> Om fullmäktige inte hinner slutföra ett sammanträde på den utsatta sammanträdesdagen, kan fullmäktige besluta att förlänga tiden för sammanträdet.</w:t>
            </w:r>
          </w:p>
          <w:p w14:paraId="779019BB" w14:textId="77777777" w:rsidR="00BB6D1C" w:rsidRPr="00C7636E" w:rsidRDefault="00BB6D1C" w:rsidP="0014249B">
            <w:pPr>
              <w:rPr>
                <w:rFonts w:ascii="Arial" w:hAnsi="Arial" w:cs="Arial"/>
              </w:rPr>
            </w:pPr>
          </w:p>
          <w:p w14:paraId="6E38046E" w14:textId="77777777" w:rsidR="00BB6D1C" w:rsidRPr="00C7636E" w:rsidRDefault="00BB6D1C" w:rsidP="0014249B">
            <w:pPr>
              <w:rPr>
                <w:rFonts w:ascii="Arial" w:hAnsi="Arial" w:cs="Arial"/>
              </w:rPr>
            </w:pPr>
            <w:r w:rsidRPr="00C7636E">
              <w:rPr>
                <w:rFonts w:ascii="Arial" w:hAnsi="Arial" w:cs="Arial"/>
              </w:rPr>
              <w:t>Fullmäktige kan besluta att avbryta sammanträdet och att hålla fortsatt sammanträde en senare dag för att då behandla de ärenden som återstår. I ett sådant fall beslutar fullmäktige genast, när och var sammanträdet ska fortsätta.</w:t>
            </w:r>
            <w:r w:rsidRPr="00C7636E">
              <w:rPr>
                <w:rFonts w:ascii="Arial" w:hAnsi="Arial" w:cs="Arial"/>
              </w:rPr>
              <w:br/>
            </w:r>
          </w:p>
          <w:p w14:paraId="760EE692" w14:textId="77777777" w:rsidR="00BB6D1C" w:rsidRPr="00C7636E" w:rsidRDefault="00BB6D1C" w:rsidP="0014249B">
            <w:pPr>
              <w:rPr>
                <w:rFonts w:ascii="Arial" w:hAnsi="Arial" w:cs="Arial"/>
              </w:rPr>
            </w:pPr>
            <w:r w:rsidRPr="00C7636E">
              <w:rPr>
                <w:rFonts w:ascii="Arial" w:hAnsi="Arial" w:cs="Arial"/>
              </w:rPr>
              <w:t>Om fullmäktige beslutar att hålla fortsatt sammanträde, utfärdar ordföranden en kungörelse om det fortsatta sammanträdet på vanligt sätt.</w:t>
            </w:r>
            <w:r w:rsidRPr="00C7636E">
              <w:rPr>
                <w:rFonts w:ascii="Arial" w:hAnsi="Arial" w:cs="Arial"/>
              </w:rPr>
              <w:br/>
            </w:r>
            <w:r w:rsidRPr="00C7636E">
              <w:rPr>
                <w:rFonts w:ascii="Arial" w:hAnsi="Arial" w:cs="Arial"/>
              </w:rPr>
              <w:br/>
              <w:t>Om sammanträdet ska fortsätta inom en vecka, behöver någon kungörelse inte utfärdas. I ett sådant fall låter ordföranden dock underrätta de ledamöter och ersättare som inte är närvarande när sammanträdet avbryts om tiden och platsen för det fortsatta sammanträdet.</w:t>
            </w:r>
          </w:p>
          <w:p w14:paraId="34B05D8F" w14:textId="77777777" w:rsidR="00BB6D1C" w:rsidRPr="00C7636E" w:rsidRDefault="00BB6D1C" w:rsidP="0014249B">
            <w:pPr>
              <w:rPr>
                <w:rFonts w:ascii="Arial" w:hAnsi="Arial" w:cs="Arial"/>
              </w:rPr>
            </w:pPr>
          </w:p>
          <w:p w14:paraId="6D020DCA" w14:textId="77777777" w:rsidR="00BB6D1C" w:rsidRPr="00B93D21" w:rsidRDefault="00BB6D1C" w:rsidP="0014249B">
            <w:pPr>
              <w:pStyle w:val="Rubrik2"/>
              <w:rPr>
                <w:b/>
                <w:bCs w:val="0"/>
              </w:rPr>
            </w:pPr>
            <w:r w:rsidRPr="00C7636E">
              <w:rPr>
                <w:sz w:val="22"/>
                <w:szCs w:val="22"/>
              </w:rPr>
              <w:br/>
            </w:r>
            <w:bookmarkStart w:id="7" w:name="_Toc129267831"/>
            <w:r w:rsidRPr="00B93D21">
              <w:rPr>
                <w:b/>
                <w:bCs w:val="0"/>
              </w:rPr>
              <w:t>ÄRENDEN OCH HANDLINGAR TILL SAMMANTRÄDENA</w:t>
            </w:r>
            <w:bookmarkEnd w:id="7"/>
          </w:p>
          <w:p w14:paraId="02D7EC3B" w14:textId="77777777" w:rsidR="00BB6D1C" w:rsidRPr="00C7636E" w:rsidRDefault="00BB6D1C" w:rsidP="0014249B">
            <w:pPr>
              <w:rPr>
                <w:rFonts w:ascii="Arial" w:hAnsi="Arial" w:cs="Arial"/>
                <w:b/>
              </w:rPr>
            </w:pPr>
          </w:p>
          <w:p w14:paraId="308E5200" w14:textId="77777777" w:rsidR="00BB6D1C" w:rsidRPr="00C7636E" w:rsidRDefault="00BB6D1C" w:rsidP="0014249B">
            <w:pPr>
              <w:rPr>
                <w:rFonts w:ascii="Arial" w:hAnsi="Arial" w:cs="Arial"/>
              </w:rPr>
            </w:pPr>
            <w:r w:rsidRPr="00C7636E">
              <w:rPr>
                <w:rFonts w:ascii="Arial" w:hAnsi="Arial" w:cs="Arial"/>
                <w:b/>
              </w:rPr>
              <w:t>12 §</w:t>
            </w:r>
            <w:r w:rsidRPr="00C7636E">
              <w:rPr>
                <w:rFonts w:ascii="Arial" w:hAnsi="Arial" w:cs="Arial"/>
              </w:rPr>
              <w:t xml:space="preserve"> Ordföranden bestämmer, efter samråd med vice ordförandena, när fullmäktige ska behandla ett ärende, om inte annat följer av lag.</w:t>
            </w:r>
          </w:p>
          <w:p w14:paraId="5EEC972D" w14:textId="77777777" w:rsidR="00BB6D1C" w:rsidRPr="00C7636E" w:rsidRDefault="00BB6D1C" w:rsidP="0014249B">
            <w:pPr>
              <w:rPr>
                <w:rFonts w:ascii="Arial" w:hAnsi="Arial" w:cs="Arial"/>
              </w:rPr>
            </w:pPr>
          </w:p>
          <w:p w14:paraId="35708DA3" w14:textId="77777777" w:rsidR="00BB6D1C" w:rsidRPr="00C7636E" w:rsidRDefault="00BB6D1C" w:rsidP="0014249B">
            <w:pPr>
              <w:rPr>
                <w:rFonts w:ascii="Arial" w:hAnsi="Arial" w:cs="Arial"/>
              </w:rPr>
            </w:pPr>
          </w:p>
          <w:p w14:paraId="39F67C75" w14:textId="77777777" w:rsidR="00BB6D1C" w:rsidRPr="00C7636E" w:rsidRDefault="00BB6D1C" w:rsidP="0014249B">
            <w:pPr>
              <w:rPr>
                <w:rFonts w:ascii="Arial" w:hAnsi="Arial" w:cs="Arial"/>
              </w:rPr>
            </w:pPr>
            <w:r w:rsidRPr="00C7636E">
              <w:rPr>
                <w:rFonts w:ascii="Arial" w:hAnsi="Arial" w:cs="Arial"/>
                <w:b/>
              </w:rPr>
              <w:t>13 §</w:t>
            </w:r>
            <w:r w:rsidRPr="00C7636E">
              <w:rPr>
                <w:rFonts w:ascii="Arial" w:hAnsi="Arial" w:cs="Arial"/>
              </w:rPr>
              <w:t xml:space="preserve"> Kommunstyrelsens, övriga nämnders och beredningars förslag till beslut eller yttrande i de ärenden som anges i kungörelsen bör tillställas varje ledamot och ersättare före sammanträdet.</w:t>
            </w:r>
            <w:r w:rsidRPr="00C7636E">
              <w:rPr>
                <w:rFonts w:ascii="Arial" w:hAnsi="Arial" w:cs="Arial"/>
              </w:rPr>
              <w:br/>
            </w:r>
            <w:r w:rsidRPr="00C7636E">
              <w:rPr>
                <w:rFonts w:ascii="Arial" w:hAnsi="Arial" w:cs="Arial"/>
              </w:rPr>
              <w:br/>
              <w:t>Ordföranden bestämmer i vilken omfattning övriga handlingar i ett ärende ska tillställas ledamöter och ersättare före sammanträdet.</w:t>
            </w:r>
          </w:p>
          <w:p w14:paraId="401170F7" w14:textId="77777777" w:rsidR="00BB6D1C" w:rsidRPr="00C7636E" w:rsidRDefault="00BB6D1C" w:rsidP="0014249B">
            <w:pPr>
              <w:rPr>
                <w:rFonts w:ascii="Arial" w:hAnsi="Arial" w:cs="Arial"/>
              </w:rPr>
            </w:pPr>
          </w:p>
          <w:p w14:paraId="7827931C" w14:textId="77777777" w:rsidR="00BB6D1C" w:rsidRPr="00C7636E" w:rsidRDefault="00BB6D1C" w:rsidP="0014249B">
            <w:pPr>
              <w:rPr>
                <w:rFonts w:ascii="Arial" w:hAnsi="Arial" w:cs="Arial"/>
              </w:rPr>
            </w:pPr>
            <w:r w:rsidRPr="00C7636E">
              <w:rPr>
                <w:rFonts w:ascii="Arial" w:hAnsi="Arial" w:cs="Arial"/>
              </w:rPr>
              <w:lastRenderedPageBreak/>
              <w:t>Kallelser och övriga handlingar tillgängliggörs elektroniskt. Handlingarna i varje ärende bör finnas för allmänheten i sammanträdeslokalen under sammanträdet.</w:t>
            </w:r>
            <w:r w:rsidRPr="00C7636E">
              <w:rPr>
                <w:rFonts w:ascii="Arial" w:hAnsi="Arial" w:cs="Arial"/>
              </w:rPr>
              <w:br/>
            </w:r>
            <w:r w:rsidRPr="00C7636E">
              <w:rPr>
                <w:rFonts w:ascii="Arial" w:hAnsi="Arial" w:cs="Arial"/>
              </w:rPr>
              <w:br/>
              <w:t>Interpellationer och frågor bör tillställas samtliga ledamöter och ersättare före det sammanträde vid vilket de avses bli ställda.</w:t>
            </w:r>
          </w:p>
          <w:p w14:paraId="2143A225" w14:textId="77777777" w:rsidR="00BB6D1C" w:rsidRDefault="00BB6D1C" w:rsidP="0014249B">
            <w:pPr>
              <w:rPr>
                <w:rFonts w:ascii="Arial" w:hAnsi="Arial" w:cs="Arial"/>
                <w:b/>
              </w:rPr>
            </w:pPr>
          </w:p>
          <w:p w14:paraId="3AB01A6B" w14:textId="77777777" w:rsidR="00BB6D1C" w:rsidRDefault="00BB6D1C" w:rsidP="0014249B">
            <w:pPr>
              <w:rPr>
                <w:rFonts w:ascii="Arial" w:hAnsi="Arial" w:cs="Arial"/>
                <w:b/>
              </w:rPr>
            </w:pPr>
          </w:p>
          <w:p w14:paraId="10F23E76" w14:textId="77777777" w:rsidR="00BB6D1C" w:rsidRPr="00C7636E" w:rsidRDefault="00BB6D1C" w:rsidP="0014249B">
            <w:pPr>
              <w:rPr>
                <w:rFonts w:ascii="Arial" w:hAnsi="Arial" w:cs="Arial"/>
              </w:rPr>
            </w:pPr>
            <w:bookmarkStart w:id="8" w:name="_Toc129267832"/>
            <w:r w:rsidRPr="00B93D21">
              <w:rPr>
                <w:rStyle w:val="Rubrik2Char"/>
                <w:rFonts w:eastAsia="Calibri"/>
                <w:b/>
                <w:bCs w:val="0"/>
              </w:rPr>
              <w:t>ANMÄLAN AV HINDER FÖR TJÄNSTGÖRING OCH INKALLANDE AV ERSÄTTARE</w:t>
            </w:r>
            <w:bookmarkEnd w:id="8"/>
            <w:r w:rsidRPr="00C7636E">
              <w:rPr>
                <w:rFonts w:ascii="Arial" w:hAnsi="Arial" w:cs="Arial"/>
                <w:b/>
              </w:rPr>
              <w:t xml:space="preserve"> </w:t>
            </w:r>
            <w:r>
              <w:rPr>
                <w:rFonts w:ascii="Arial" w:hAnsi="Arial" w:cs="Arial"/>
                <w:b/>
              </w:rPr>
              <w:br/>
            </w:r>
            <w:r>
              <w:rPr>
                <w:rFonts w:ascii="Arial" w:hAnsi="Arial" w:cs="Arial"/>
              </w:rPr>
              <w:t>(KL 5 kap 17–21</w:t>
            </w:r>
            <w:r w:rsidRPr="00C7636E">
              <w:rPr>
                <w:rFonts w:ascii="Arial" w:hAnsi="Arial" w:cs="Arial"/>
              </w:rPr>
              <w:t xml:space="preserve"> §§)</w:t>
            </w:r>
          </w:p>
          <w:p w14:paraId="3852E233" w14:textId="77777777" w:rsidR="00BB6D1C" w:rsidRPr="00C7636E" w:rsidRDefault="00BB6D1C" w:rsidP="0014249B">
            <w:pPr>
              <w:rPr>
                <w:rFonts w:ascii="Arial" w:hAnsi="Arial" w:cs="Arial"/>
                <w:b/>
              </w:rPr>
            </w:pPr>
          </w:p>
          <w:p w14:paraId="5EBC943E" w14:textId="77777777" w:rsidR="00BB6D1C" w:rsidRDefault="00BB6D1C" w:rsidP="0014249B">
            <w:pPr>
              <w:rPr>
                <w:rFonts w:ascii="Arial" w:hAnsi="Arial" w:cs="Arial"/>
              </w:rPr>
            </w:pPr>
            <w:r w:rsidRPr="00C7636E">
              <w:rPr>
                <w:rFonts w:ascii="Arial" w:hAnsi="Arial" w:cs="Arial"/>
                <w:b/>
              </w:rPr>
              <w:t>14 §</w:t>
            </w:r>
            <w:r w:rsidRPr="00C7636E">
              <w:rPr>
                <w:rFonts w:ascii="Arial" w:hAnsi="Arial" w:cs="Arial"/>
              </w:rPr>
              <w:t xml:space="preserve"> En ledamot som är förhindrad att delta i hela eller del av sammanträdet, ska snarast anmäla detta till </w:t>
            </w:r>
            <w:r w:rsidRPr="00A977FD">
              <w:rPr>
                <w:rFonts w:ascii="Arial" w:hAnsi="Arial" w:cs="Arial"/>
              </w:rPr>
              <w:t xml:space="preserve">kommunkansliet </w:t>
            </w:r>
            <w:r w:rsidRPr="00C7636E">
              <w:rPr>
                <w:rFonts w:ascii="Arial" w:hAnsi="Arial" w:cs="Arial"/>
              </w:rPr>
              <w:t>som kallar ersättare.</w:t>
            </w:r>
          </w:p>
          <w:p w14:paraId="039006F0" w14:textId="77777777" w:rsidR="00BB6D1C" w:rsidRDefault="00BB6D1C" w:rsidP="0014249B">
            <w:pPr>
              <w:rPr>
                <w:rFonts w:ascii="Arial" w:hAnsi="Arial" w:cs="Arial"/>
              </w:rPr>
            </w:pPr>
            <w:r w:rsidRPr="00C7636E">
              <w:rPr>
                <w:rFonts w:ascii="Arial" w:hAnsi="Arial" w:cs="Arial"/>
              </w:rPr>
              <w:br/>
              <w:t>Arvodering ska inte ske av närvarande ersättare som inte tjänstgör vid fullmäktiges sammanträde.</w:t>
            </w:r>
          </w:p>
          <w:p w14:paraId="4766D4B1" w14:textId="77777777" w:rsidR="00BB6D1C" w:rsidRPr="00C7636E" w:rsidRDefault="00BB6D1C" w:rsidP="0014249B">
            <w:pPr>
              <w:rPr>
                <w:rFonts w:ascii="Arial" w:hAnsi="Arial" w:cs="Arial"/>
              </w:rPr>
            </w:pPr>
          </w:p>
          <w:p w14:paraId="4EFA6A49" w14:textId="77777777" w:rsidR="00BB6D1C" w:rsidRPr="00C7636E" w:rsidRDefault="00BB6D1C" w:rsidP="0014249B">
            <w:pPr>
              <w:rPr>
                <w:rFonts w:ascii="Arial" w:hAnsi="Arial" w:cs="Arial"/>
              </w:rPr>
            </w:pPr>
            <w:r w:rsidRPr="00C7636E">
              <w:rPr>
                <w:rFonts w:ascii="Arial" w:hAnsi="Arial" w:cs="Arial"/>
                <w:b/>
              </w:rPr>
              <w:t>15 §</w:t>
            </w:r>
            <w:r w:rsidRPr="00C7636E">
              <w:rPr>
                <w:rFonts w:ascii="Arial" w:hAnsi="Arial" w:cs="Arial"/>
              </w:rPr>
              <w:t xml:space="preserve"> Om en ledamot utan föregående anmälan uteblir från sammanträde eller förhinder uppkommer för ledamot att </w:t>
            </w:r>
            <w:r w:rsidRPr="00A977FD">
              <w:rPr>
                <w:rFonts w:ascii="Arial" w:hAnsi="Arial" w:cs="Arial"/>
              </w:rPr>
              <w:t>vidare delta</w:t>
            </w:r>
            <w:r>
              <w:rPr>
                <w:rFonts w:ascii="Arial" w:hAnsi="Arial" w:cs="Arial"/>
              </w:rPr>
              <w:t xml:space="preserve"> </w:t>
            </w:r>
            <w:r w:rsidRPr="00C7636E">
              <w:rPr>
                <w:rFonts w:ascii="Arial" w:hAnsi="Arial" w:cs="Arial"/>
              </w:rPr>
              <w:t>i pågående sammanträde, kallar ordföranden in den ersättare som är tillgänglig och står i tur att tjänstgöra.</w:t>
            </w:r>
          </w:p>
          <w:p w14:paraId="77CC4024" w14:textId="77777777" w:rsidR="00BB6D1C" w:rsidRPr="00C7636E" w:rsidRDefault="00BB6D1C" w:rsidP="0014249B">
            <w:pPr>
              <w:rPr>
                <w:rFonts w:ascii="Arial" w:hAnsi="Arial" w:cs="Arial"/>
              </w:rPr>
            </w:pPr>
            <w:r w:rsidRPr="00C7636E">
              <w:rPr>
                <w:rFonts w:ascii="Arial" w:hAnsi="Arial" w:cs="Arial"/>
              </w:rPr>
              <w:t xml:space="preserve"> </w:t>
            </w:r>
          </w:p>
          <w:p w14:paraId="71C5AC2C" w14:textId="77777777" w:rsidR="00BB6D1C" w:rsidRPr="00C7636E" w:rsidRDefault="00BB6D1C" w:rsidP="0014249B">
            <w:pPr>
              <w:rPr>
                <w:rFonts w:ascii="Arial" w:hAnsi="Arial" w:cs="Arial"/>
              </w:rPr>
            </w:pPr>
            <w:r w:rsidRPr="00C7636E">
              <w:rPr>
                <w:rFonts w:ascii="Arial" w:hAnsi="Arial" w:cs="Arial"/>
              </w:rPr>
              <w:t>Ledamot är skyldig att anmäla till sekreteraren om ledamoten avbryter sin tjänstgöring.</w:t>
            </w:r>
          </w:p>
          <w:p w14:paraId="476B0101" w14:textId="77777777" w:rsidR="00BB6D1C" w:rsidRPr="00C7636E" w:rsidRDefault="00BB6D1C" w:rsidP="0014249B">
            <w:pPr>
              <w:rPr>
                <w:rFonts w:ascii="Arial" w:hAnsi="Arial" w:cs="Arial"/>
              </w:rPr>
            </w:pPr>
          </w:p>
          <w:p w14:paraId="6F12684A" w14:textId="77777777" w:rsidR="00BB6D1C" w:rsidRPr="00C7636E" w:rsidRDefault="00BB6D1C" w:rsidP="0014249B">
            <w:pPr>
              <w:rPr>
                <w:rFonts w:ascii="Arial" w:hAnsi="Arial" w:cs="Arial"/>
              </w:rPr>
            </w:pPr>
          </w:p>
          <w:p w14:paraId="3037D26C" w14:textId="77777777" w:rsidR="00BB6D1C" w:rsidRPr="00C7636E" w:rsidRDefault="00BB6D1C" w:rsidP="0014249B">
            <w:pPr>
              <w:rPr>
                <w:rFonts w:ascii="Arial" w:hAnsi="Arial" w:cs="Arial"/>
              </w:rPr>
            </w:pPr>
            <w:r w:rsidRPr="00C7636E">
              <w:rPr>
                <w:rFonts w:ascii="Arial" w:hAnsi="Arial" w:cs="Arial"/>
                <w:b/>
              </w:rPr>
              <w:t>16 §</w:t>
            </w:r>
            <w:r w:rsidRPr="00C7636E">
              <w:rPr>
                <w:rFonts w:ascii="Arial" w:hAnsi="Arial" w:cs="Arial"/>
              </w:rPr>
              <w:t xml:space="preserve"> Det som sagts om ledamot i 14 och 15 §§ gäller också för ersättare, som kallats till tjänstgöring.</w:t>
            </w:r>
          </w:p>
          <w:p w14:paraId="689056AB" w14:textId="77777777" w:rsidR="00BB6D1C" w:rsidRPr="00C7636E" w:rsidRDefault="00BB6D1C" w:rsidP="0014249B">
            <w:pPr>
              <w:rPr>
                <w:rFonts w:ascii="Arial" w:hAnsi="Arial" w:cs="Arial"/>
              </w:rPr>
            </w:pPr>
          </w:p>
          <w:p w14:paraId="0459CB5F" w14:textId="77777777" w:rsidR="00BB6D1C" w:rsidRPr="00C7636E" w:rsidRDefault="00BB6D1C" w:rsidP="0014249B">
            <w:pPr>
              <w:rPr>
                <w:rFonts w:ascii="Arial" w:hAnsi="Arial" w:cs="Arial"/>
              </w:rPr>
            </w:pPr>
          </w:p>
          <w:p w14:paraId="03DBA88C" w14:textId="77777777" w:rsidR="00BB6D1C" w:rsidRPr="00C7636E" w:rsidRDefault="00BB6D1C" w:rsidP="0014249B">
            <w:pPr>
              <w:rPr>
                <w:rFonts w:ascii="Arial" w:hAnsi="Arial" w:cs="Arial"/>
              </w:rPr>
            </w:pPr>
            <w:r w:rsidRPr="00C7636E">
              <w:rPr>
                <w:rFonts w:ascii="Arial" w:hAnsi="Arial" w:cs="Arial"/>
                <w:b/>
              </w:rPr>
              <w:t>17 §</w:t>
            </w:r>
            <w:r w:rsidRPr="00C7636E">
              <w:rPr>
                <w:rFonts w:ascii="Arial" w:hAnsi="Arial" w:cs="Arial"/>
              </w:rPr>
              <w:t xml:space="preserve"> Ordföranden bestämmer, när en ledamot eller en ersättare under pågående sammanträde ska träda in och tjänstgöra. Endast om det föreligger särskilda skäl för det bör dock inträde ske under pågående handläggning av ett ärende.</w:t>
            </w:r>
          </w:p>
          <w:p w14:paraId="062D9C85" w14:textId="77777777" w:rsidR="00BB6D1C" w:rsidRPr="00C7636E" w:rsidRDefault="00BB6D1C" w:rsidP="0014249B">
            <w:pPr>
              <w:rPr>
                <w:rFonts w:ascii="Arial" w:hAnsi="Arial" w:cs="Arial"/>
              </w:rPr>
            </w:pPr>
          </w:p>
          <w:p w14:paraId="1EDA52C6" w14:textId="77777777" w:rsidR="00BB6D1C" w:rsidRPr="00B93D21" w:rsidRDefault="00BB6D1C" w:rsidP="0014249B">
            <w:pPr>
              <w:pStyle w:val="Rubrik2"/>
              <w:rPr>
                <w:b/>
                <w:bCs w:val="0"/>
              </w:rPr>
            </w:pPr>
            <w:bookmarkStart w:id="9" w:name="_Toc129267833"/>
            <w:r w:rsidRPr="00B93D21">
              <w:rPr>
                <w:b/>
                <w:bCs w:val="0"/>
              </w:rPr>
              <w:t>UPPROP</w:t>
            </w:r>
            <w:bookmarkEnd w:id="9"/>
          </w:p>
          <w:p w14:paraId="38A62FD4" w14:textId="77777777" w:rsidR="00BB6D1C" w:rsidRPr="00C7636E" w:rsidRDefault="00BB6D1C" w:rsidP="0014249B">
            <w:pPr>
              <w:rPr>
                <w:rFonts w:ascii="Arial" w:hAnsi="Arial" w:cs="Arial"/>
                <w:b/>
              </w:rPr>
            </w:pPr>
          </w:p>
          <w:p w14:paraId="5A859B60" w14:textId="77777777" w:rsidR="00BB6D1C" w:rsidRPr="00C7636E" w:rsidRDefault="00BB6D1C" w:rsidP="0014249B">
            <w:pPr>
              <w:rPr>
                <w:rFonts w:ascii="Arial" w:hAnsi="Arial" w:cs="Arial"/>
              </w:rPr>
            </w:pPr>
            <w:r w:rsidRPr="00C7636E">
              <w:rPr>
                <w:rFonts w:ascii="Arial" w:hAnsi="Arial" w:cs="Arial"/>
                <w:b/>
              </w:rPr>
              <w:t>18 §</w:t>
            </w:r>
            <w:r w:rsidRPr="00C7636E">
              <w:rPr>
                <w:rFonts w:ascii="Arial" w:hAnsi="Arial" w:cs="Arial"/>
              </w:rPr>
              <w:t xml:space="preserve"> En uppropslista som utvisar de ledamöter och ersättare som tjänstgör ska finnas tillgänglig under hela sammanträdet.</w:t>
            </w:r>
            <w:r w:rsidRPr="00C7636E">
              <w:rPr>
                <w:rFonts w:ascii="Arial" w:hAnsi="Arial" w:cs="Arial"/>
              </w:rPr>
              <w:br/>
            </w:r>
            <w:r w:rsidRPr="00C7636E">
              <w:rPr>
                <w:rFonts w:ascii="Arial" w:hAnsi="Arial" w:cs="Arial"/>
              </w:rPr>
              <w:br/>
              <w:t>I början av varje sammanträde ska upprop ske enligt uppropslistan.</w:t>
            </w:r>
            <w:r w:rsidRPr="00C7636E">
              <w:rPr>
                <w:rFonts w:ascii="Arial" w:hAnsi="Arial" w:cs="Arial"/>
              </w:rPr>
              <w:br/>
            </w:r>
            <w:r w:rsidRPr="00C7636E">
              <w:rPr>
                <w:rFonts w:ascii="Arial" w:hAnsi="Arial" w:cs="Arial"/>
              </w:rPr>
              <w:br/>
              <w:t>Upprop ska också ske i början av varje ny sammanträdesdag, vid fortsatt sammanträde och när ordföranden anser det behövs.</w:t>
            </w:r>
          </w:p>
          <w:p w14:paraId="52A69707" w14:textId="77777777" w:rsidR="00BB6D1C" w:rsidRPr="00C7636E" w:rsidRDefault="00BB6D1C" w:rsidP="0014249B">
            <w:pPr>
              <w:rPr>
                <w:rFonts w:ascii="Arial" w:hAnsi="Arial" w:cs="Arial"/>
              </w:rPr>
            </w:pPr>
          </w:p>
          <w:p w14:paraId="5BFCC99F" w14:textId="77777777" w:rsidR="00BB6D1C" w:rsidRPr="00C7636E" w:rsidRDefault="00BB6D1C" w:rsidP="0014249B">
            <w:pPr>
              <w:rPr>
                <w:rFonts w:ascii="Arial" w:hAnsi="Arial" w:cs="Arial"/>
              </w:rPr>
            </w:pPr>
          </w:p>
          <w:p w14:paraId="0BCFD00D" w14:textId="77777777" w:rsidR="00BB6D1C" w:rsidRPr="00C7636E" w:rsidRDefault="00BB6D1C" w:rsidP="0014249B">
            <w:pPr>
              <w:rPr>
                <w:rFonts w:ascii="Arial" w:hAnsi="Arial" w:cs="Arial"/>
              </w:rPr>
            </w:pPr>
            <w:bookmarkStart w:id="10" w:name="_Toc129267834"/>
            <w:r w:rsidRPr="00B93D21">
              <w:rPr>
                <w:rStyle w:val="Rubrik2Char"/>
                <w:rFonts w:eastAsia="Calibri"/>
                <w:b/>
                <w:bCs w:val="0"/>
              </w:rPr>
              <w:t>PROTOKOLLJUSTERARE</w:t>
            </w:r>
            <w:bookmarkEnd w:id="10"/>
            <w:r w:rsidRPr="00C7636E">
              <w:rPr>
                <w:rFonts w:ascii="Arial" w:hAnsi="Arial" w:cs="Arial"/>
                <w:b/>
              </w:rPr>
              <w:t xml:space="preserve"> </w:t>
            </w:r>
            <w:r>
              <w:rPr>
                <w:rFonts w:ascii="Arial" w:hAnsi="Arial" w:cs="Arial"/>
                <w:b/>
              </w:rPr>
              <w:br/>
            </w:r>
            <w:r>
              <w:rPr>
                <w:rFonts w:ascii="Arial" w:hAnsi="Arial" w:cs="Arial"/>
              </w:rPr>
              <w:t>(KL 5 Kap 69</w:t>
            </w:r>
            <w:r w:rsidRPr="00C7636E">
              <w:rPr>
                <w:rFonts w:ascii="Arial" w:hAnsi="Arial" w:cs="Arial"/>
              </w:rPr>
              <w:t xml:space="preserve"> §)</w:t>
            </w:r>
          </w:p>
          <w:p w14:paraId="3E6D3CCB" w14:textId="77777777" w:rsidR="00BB6D1C" w:rsidRPr="00C7636E" w:rsidRDefault="00BB6D1C" w:rsidP="0014249B">
            <w:pPr>
              <w:rPr>
                <w:rFonts w:ascii="Arial" w:hAnsi="Arial" w:cs="Arial"/>
                <w:b/>
              </w:rPr>
            </w:pPr>
          </w:p>
          <w:p w14:paraId="7FC208D1" w14:textId="77777777" w:rsidR="00BB6D1C" w:rsidRPr="00C7636E" w:rsidRDefault="00BB6D1C" w:rsidP="0014249B">
            <w:pPr>
              <w:rPr>
                <w:rFonts w:ascii="Arial" w:hAnsi="Arial" w:cs="Arial"/>
              </w:rPr>
            </w:pPr>
            <w:r w:rsidRPr="00C7636E">
              <w:rPr>
                <w:rFonts w:ascii="Arial" w:hAnsi="Arial" w:cs="Arial"/>
                <w:b/>
              </w:rPr>
              <w:t>19 §</w:t>
            </w:r>
            <w:r w:rsidRPr="00C7636E">
              <w:rPr>
                <w:rFonts w:ascii="Arial" w:hAnsi="Arial" w:cs="Arial"/>
              </w:rPr>
              <w:t xml:space="preserve"> Ordföranden bestämmer tid och plats för justering av protokollet från sammanträdet.</w:t>
            </w:r>
          </w:p>
          <w:p w14:paraId="51D9284B" w14:textId="77777777" w:rsidR="00BB6D1C" w:rsidRPr="00C7636E" w:rsidRDefault="00BB6D1C" w:rsidP="0014249B">
            <w:pPr>
              <w:rPr>
                <w:rFonts w:ascii="Arial" w:hAnsi="Arial" w:cs="Arial"/>
              </w:rPr>
            </w:pPr>
          </w:p>
          <w:p w14:paraId="12EBB485" w14:textId="77777777" w:rsidR="00BB6D1C" w:rsidRPr="00C7636E" w:rsidRDefault="00BB6D1C" w:rsidP="0014249B">
            <w:pPr>
              <w:rPr>
                <w:rFonts w:ascii="Arial" w:hAnsi="Arial" w:cs="Arial"/>
              </w:rPr>
            </w:pPr>
            <w:r w:rsidRPr="00C7636E">
              <w:rPr>
                <w:rFonts w:ascii="Arial" w:hAnsi="Arial" w:cs="Arial"/>
              </w:rPr>
              <w:t>Sedan upprop har förrättats enligt 18 §, väljer fullmäktige två ledamöter att tillsammans med ordföranden justera protokollet från sammanträdet och att i förekommande fall biträda ordföranden vid röstsammanräkningar.</w:t>
            </w:r>
          </w:p>
          <w:p w14:paraId="7778FBAC" w14:textId="77777777" w:rsidR="00BB6D1C" w:rsidRPr="00C7636E" w:rsidRDefault="00BB6D1C" w:rsidP="0014249B">
            <w:pPr>
              <w:rPr>
                <w:rFonts w:ascii="Arial" w:hAnsi="Arial" w:cs="Arial"/>
              </w:rPr>
            </w:pPr>
          </w:p>
          <w:p w14:paraId="775BFFE0" w14:textId="77777777" w:rsidR="00BB6D1C" w:rsidRPr="00C7636E" w:rsidRDefault="00BB6D1C" w:rsidP="0014249B">
            <w:pPr>
              <w:rPr>
                <w:rFonts w:ascii="Arial" w:hAnsi="Arial" w:cs="Arial"/>
              </w:rPr>
            </w:pPr>
          </w:p>
          <w:p w14:paraId="1F742119" w14:textId="77777777" w:rsidR="00BB6D1C" w:rsidRPr="00B93D21" w:rsidRDefault="00BB6D1C" w:rsidP="0014249B">
            <w:pPr>
              <w:pStyle w:val="Rubrik2"/>
              <w:rPr>
                <w:b/>
                <w:bCs w:val="0"/>
              </w:rPr>
            </w:pPr>
            <w:bookmarkStart w:id="11" w:name="_Toc129267835"/>
            <w:r w:rsidRPr="00B93D21">
              <w:rPr>
                <w:b/>
                <w:bCs w:val="0"/>
              </w:rPr>
              <w:t>TURORDNING FÖR HANDLÄGGNING AV ÄRENDENA</w:t>
            </w:r>
            <w:bookmarkEnd w:id="11"/>
          </w:p>
          <w:p w14:paraId="45268523" w14:textId="77777777" w:rsidR="00BB6D1C" w:rsidRPr="00C7636E" w:rsidRDefault="00BB6D1C" w:rsidP="0014249B">
            <w:pPr>
              <w:rPr>
                <w:rFonts w:ascii="Arial" w:hAnsi="Arial" w:cs="Arial"/>
                <w:b/>
              </w:rPr>
            </w:pPr>
          </w:p>
          <w:p w14:paraId="71CE6D5F" w14:textId="77777777" w:rsidR="00BB6D1C" w:rsidRPr="00F15F21" w:rsidRDefault="00BB6D1C" w:rsidP="0014249B">
            <w:pPr>
              <w:rPr>
                <w:rFonts w:ascii="Arial" w:hAnsi="Arial" w:cs="Arial"/>
                <w:i/>
              </w:rPr>
            </w:pPr>
            <w:r w:rsidRPr="00C7636E">
              <w:rPr>
                <w:rFonts w:ascii="Arial" w:hAnsi="Arial" w:cs="Arial"/>
                <w:b/>
              </w:rPr>
              <w:t>20 §</w:t>
            </w:r>
            <w:r w:rsidRPr="00C7636E">
              <w:rPr>
                <w:rFonts w:ascii="Arial" w:hAnsi="Arial" w:cs="Arial"/>
              </w:rPr>
              <w:t xml:space="preserve"> Fullmäktige behandlar ärendena i den turordning som de har tagits upp i </w:t>
            </w:r>
            <w:r w:rsidRPr="007F74FE">
              <w:rPr>
                <w:rFonts w:ascii="Arial" w:hAnsi="Arial" w:cs="Arial"/>
              </w:rPr>
              <w:t>tillkännagivandet.</w:t>
            </w:r>
            <w:r w:rsidRPr="00C7636E">
              <w:rPr>
                <w:rFonts w:ascii="Arial" w:hAnsi="Arial" w:cs="Arial"/>
              </w:rPr>
              <w:br/>
            </w:r>
            <w:r w:rsidRPr="00C7636E">
              <w:rPr>
                <w:rFonts w:ascii="Arial" w:hAnsi="Arial" w:cs="Arial"/>
              </w:rPr>
              <w:br/>
              <w:t>Fullmäktige kan dock besluta om ändrad turordning för ett eller flera ärenden.</w:t>
            </w:r>
            <w:r w:rsidRPr="00C7636E">
              <w:rPr>
                <w:rFonts w:ascii="Arial" w:hAnsi="Arial" w:cs="Arial"/>
              </w:rPr>
              <w:br/>
            </w:r>
            <w:r w:rsidRPr="00C7636E">
              <w:rPr>
                <w:rFonts w:ascii="Arial" w:hAnsi="Arial" w:cs="Arial"/>
              </w:rPr>
              <w:br/>
              <w:t xml:space="preserve">Ordföranden bestämmer när under ett sammanträde ett ärende ska behandlas som inte finns med i </w:t>
            </w:r>
            <w:r w:rsidRPr="0048163D">
              <w:rPr>
                <w:rFonts w:ascii="Arial" w:hAnsi="Arial" w:cs="Arial"/>
              </w:rPr>
              <w:t>tillkännagivandet.</w:t>
            </w:r>
          </w:p>
          <w:p w14:paraId="1746D7AA" w14:textId="77777777" w:rsidR="00BB6D1C" w:rsidRPr="00C7636E" w:rsidRDefault="00BB6D1C" w:rsidP="0014249B">
            <w:pPr>
              <w:rPr>
                <w:rFonts w:ascii="Arial" w:hAnsi="Arial" w:cs="Arial"/>
              </w:rPr>
            </w:pPr>
          </w:p>
          <w:p w14:paraId="13CC5BDE" w14:textId="77777777" w:rsidR="00BB6D1C" w:rsidRPr="00C7636E" w:rsidRDefault="00BB6D1C" w:rsidP="0014249B">
            <w:pPr>
              <w:rPr>
                <w:rFonts w:ascii="Arial" w:hAnsi="Arial" w:cs="Arial"/>
              </w:rPr>
            </w:pPr>
            <w:r w:rsidRPr="00C7636E">
              <w:rPr>
                <w:rFonts w:ascii="Arial" w:hAnsi="Arial" w:cs="Arial"/>
              </w:rPr>
              <w:t>Fullmäktige får besluta att avbryta handläggningen av ett ärende under ett sammanträde för att återuppta det senare under samma sammanträde.</w:t>
            </w:r>
          </w:p>
          <w:p w14:paraId="21ED1596" w14:textId="77777777" w:rsidR="00BB6D1C" w:rsidRPr="00C7636E" w:rsidRDefault="00BB6D1C" w:rsidP="0014249B">
            <w:pPr>
              <w:rPr>
                <w:rFonts w:ascii="Arial" w:hAnsi="Arial" w:cs="Arial"/>
              </w:rPr>
            </w:pPr>
          </w:p>
          <w:p w14:paraId="1F61EF57" w14:textId="77777777" w:rsidR="00BB6D1C" w:rsidRPr="00C7636E" w:rsidRDefault="00BB6D1C" w:rsidP="0014249B">
            <w:pPr>
              <w:rPr>
                <w:rFonts w:ascii="Arial" w:hAnsi="Arial" w:cs="Arial"/>
              </w:rPr>
            </w:pPr>
          </w:p>
          <w:p w14:paraId="0B2799E6" w14:textId="77777777" w:rsidR="00BB6D1C" w:rsidRPr="00C7636E" w:rsidRDefault="00BB6D1C" w:rsidP="0014249B">
            <w:pPr>
              <w:rPr>
                <w:rFonts w:ascii="Arial" w:hAnsi="Arial" w:cs="Arial"/>
              </w:rPr>
            </w:pPr>
            <w:bookmarkStart w:id="12" w:name="_Toc129267836"/>
            <w:r w:rsidRPr="00B93D21">
              <w:rPr>
                <w:rStyle w:val="Rubrik2Char"/>
                <w:rFonts w:eastAsia="Calibri"/>
                <w:b/>
                <w:bCs w:val="0"/>
              </w:rPr>
              <w:t>YTTRANDERÄTT VID SAMMANTRÄDEN</w:t>
            </w:r>
            <w:bookmarkEnd w:id="12"/>
            <w:r w:rsidRPr="00C7636E">
              <w:rPr>
                <w:rFonts w:ascii="Arial" w:hAnsi="Arial" w:cs="Arial"/>
              </w:rPr>
              <w:t xml:space="preserve"> </w:t>
            </w:r>
            <w:r>
              <w:rPr>
                <w:rFonts w:ascii="Arial" w:hAnsi="Arial" w:cs="Arial"/>
              </w:rPr>
              <w:br/>
            </w:r>
            <w:r w:rsidRPr="00C7636E">
              <w:rPr>
                <w:rFonts w:ascii="Arial" w:hAnsi="Arial" w:cs="Arial"/>
              </w:rPr>
              <w:t xml:space="preserve">(KL </w:t>
            </w:r>
            <w:r>
              <w:rPr>
                <w:rFonts w:ascii="Arial" w:hAnsi="Arial" w:cs="Arial"/>
              </w:rPr>
              <w:t>5 kap 32 och 39–41 §§)</w:t>
            </w:r>
          </w:p>
          <w:p w14:paraId="0947D65D" w14:textId="77777777" w:rsidR="00BB6D1C" w:rsidRPr="00C7636E" w:rsidRDefault="00BB6D1C" w:rsidP="0014249B">
            <w:pPr>
              <w:rPr>
                <w:rFonts w:ascii="Arial" w:hAnsi="Arial" w:cs="Arial"/>
                <w:b/>
              </w:rPr>
            </w:pPr>
          </w:p>
          <w:p w14:paraId="23F75E0B" w14:textId="77777777" w:rsidR="00BB6D1C" w:rsidRDefault="00BB6D1C" w:rsidP="0014249B">
            <w:pPr>
              <w:rPr>
                <w:rFonts w:ascii="Arial" w:hAnsi="Arial" w:cs="Arial"/>
              </w:rPr>
            </w:pPr>
            <w:r w:rsidRPr="00C7636E">
              <w:rPr>
                <w:rFonts w:ascii="Arial" w:hAnsi="Arial" w:cs="Arial"/>
                <w:b/>
              </w:rPr>
              <w:t>21 §</w:t>
            </w:r>
            <w:r w:rsidRPr="00C7636E">
              <w:rPr>
                <w:rFonts w:ascii="Arial" w:hAnsi="Arial" w:cs="Arial"/>
              </w:rPr>
              <w:t xml:space="preserve"> Rätt att delta i överläggningen har </w:t>
            </w:r>
          </w:p>
          <w:p w14:paraId="63DF7E92" w14:textId="77777777" w:rsidR="00BB6D1C" w:rsidRDefault="00BB6D1C" w:rsidP="0014249B">
            <w:pPr>
              <w:rPr>
                <w:rFonts w:ascii="Arial" w:hAnsi="Arial" w:cs="Arial"/>
              </w:rPr>
            </w:pPr>
          </w:p>
          <w:p w14:paraId="1007982F" w14:textId="77777777" w:rsidR="00BB6D1C" w:rsidRPr="0048163D" w:rsidRDefault="00BB6D1C" w:rsidP="00BB6D1C">
            <w:pPr>
              <w:pStyle w:val="Liststycke"/>
              <w:numPr>
                <w:ilvl w:val="0"/>
                <w:numId w:val="10"/>
              </w:numPr>
              <w:spacing w:line="240" w:lineRule="auto"/>
              <w:rPr>
                <w:rFonts w:ascii="Arial" w:hAnsi="Arial" w:cs="Arial"/>
              </w:rPr>
            </w:pPr>
            <w:r w:rsidRPr="0048163D">
              <w:rPr>
                <w:rFonts w:ascii="Arial" w:hAnsi="Arial" w:cs="Arial"/>
              </w:rPr>
              <w:t>Kommunalråd/oppositionsråd. Dessa har även rätt att framställa förslag.</w:t>
            </w:r>
          </w:p>
          <w:p w14:paraId="0E660131" w14:textId="77777777" w:rsidR="00BB6D1C" w:rsidRDefault="00BB6D1C" w:rsidP="0014249B">
            <w:pPr>
              <w:pStyle w:val="Liststycke"/>
              <w:ind w:left="644"/>
              <w:rPr>
                <w:rFonts w:ascii="Arial" w:hAnsi="Arial" w:cs="Arial"/>
                <w:i/>
              </w:rPr>
            </w:pPr>
          </w:p>
          <w:p w14:paraId="7A487E87" w14:textId="77777777" w:rsidR="00BB6D1C" w:rsidRPr="00512DDA" w:rsidRDefault="00BB6D1C" w:rsidP="00BB6D1C">
            <w:pPr>
              <w:pStyle w:val="Liststycke"/>
              <w:numPr>
                <w:ilvl w:val="0"/>
                <w:numId w:val="10"/>
              </w:numPr>
              <w:spacing w:line="240" w:lineRule="auto"/>
              <w:rPr>
                <w:rFonts w:ascii="Arial" w:hAnsi="Arial" w:cs="Arial"/>
                <w:i/>
              </w:rPr>
            </w:pPr>
            <w:r w:rsidRPr="00512DDA">
              <w:rPr>
                <w:rFonts w:ascii="Arial" w:hAnsi="Arial" w:cs="Arial"/>
              </w:rPr>
              <w:t>Ordföranden och vice ordförandena i en nämnd eller en gemensam nämnd vid behandling av ett ärende där nämndens verksamhetsområde berörs.</w:t>
            </w:r>
          </w:p>
          <w:p w14:paraId="4A2AF70E" w14:textId="77777777" w:rsidR="00BB6D1C" w:rsidRPr="00512DDA" w:rsidRDefault="00BB6D1C" w:rsidP="0014249B">
            <w:pPr>
              <w:pStyle w:val="Liststycke"/>
              <w:rPr>
                <w:rFonts w:ascii="Arial" w:hAnsi="Arial" w:cs="Arial"/>
                <w:i/>
              </w:rPr>
            </w:pPr>
          </w:p>
          <w:p w14:paraId="6D54B138" w14:textId="77777777" w:rsidR="00BB6D1C" w:rsidRPr="00512DDA" w:rsidRDefault="00BB6D1C" w:rsidP="00BB6D1C">
            <w:pPr>
              <w:pStyle w:val="Liststycke"/>
              <w:numPr>
                <w:ilvl w:val="0"/>
                <w:numId w:val="10"/>
              </w:numPr>
              <w:spacing w:line="240" w:lineRule="auto"/>
              <w:rPr>
                <w:rFonts w:ascii="Arial" w:hAnsi="Arial" w:cs="Arial"/>
                <w:i/>
              </w:rPr>
            </w:pPr>
            <w:r w:rsidRPr="00512DDA">
              <w:rPr>
                <w:rFonts w:ascii="Arial" w:hAnsi="Arial" w:cs="Arial"/>
              </w:rPr>
              <w:t>Ordföranden och vice ordförandena i en fullmäktigeberedning, när fullmäktige behandlar ett ärende som beredningen har handlagt.</w:t>
            </w:r>
          </w:p>
          <w:p w14:paraId="651FA914" w14:textId="77777777" w:rsidR="00BB6D1C" w:rsidRPr="00512DDA" w:rsidRDefault="00BB6D1C" w:rsidP="0014249B">
            <w:pPr>
              <w:pStyle w:val="Liststycke"/>
              <w:rPr>
                <w:rFonts w:ascii="Arial" w:hAnsi="Arial" w:cs="Arial"/>
                <w:i/>
              </w:rPr>
            </w:pPr>
          </w:p>
          <w:p w14:paraId="0AA6484C" w14:textId="77777777" w:rsidR="00BB6D1C" w:rsidRPr="00512DDA" w:rsidRDefault="00BB6D1C" w:rsidP="00BB6D1C">
            <w:pPr>
              <w:pStyle w:val="Liststycke"/>
              <w:numPr>
                <w:ilvl w:val="0"/>
                <w:numId w:val="10"/>
              </w:numPr>
              <w:spacing w:line="240" w:lineRule="auto"/>
              <w:rPr>
                <w:rFonts w:ascii="Arial" w:hAnsi="Arial" w:cs="Arial"/>
                <w:i/>
              </w:rPr>
            </w:pPr>
            <w:r w:rsidRPr="00512DDA">
              <w:rPr>
                <w:rFonts w:ascii="Arial" w:hAnsi="Arial" w:cs="Arial"/>
              </w:rPr>
              <w:t>Ordföranden eller annan ledamot i en nämnd eller i en fullmäktigeberedning som besvarar en interpellation eller en fråga när överläggning hålls med anledning av svaret.</w:t>
            </w:r>
          </w:p>
          <w:p w14:paraId="283051E5" w14:textId="77777777" w:rsidR="00BB6D1C" w:rsidRPr="00512DDA" w:rsidRDefault="00BB6D1C" w:rsidP="0014249B">
            <w:pPr>
              <w:pStyle w:val="Liststycke"/>
              <w:rPr>
                <w:rFonts w:ascii="Arial" w:hAnsi="Arial" w:cs="Arial"/>
                <w:i/>
              </w:rPr>
            </w:pPr>
          </w:p>
          <w:p w14:paraId="60C28034" w14:textId="77777777" w:rsidR="00BB6D1C" w:rsidRPr="00512DDA" w:rsidRDefault="00BB6D1C" w:rsidP="00BB6D1C">
            <w:pPr>
              <w:pStyle w:val="Liststycke"/>
              <w:numPr>
                <w:ilvl w:val="0"/>
                <w:numId w:val="10"/>
              </w:numPr>
              <w:spacing w:line="240" w:lineRule="auto"/>
              <w:rPr>
                <w:rFonts w:ascii="Arial" w:hAnsi="Arial" w:cs="Arial"/>
                <w:i/>
              </w:rPr>
            </w:pPr>
            <w:r w:rsidRPr="00512DDA">
              <w:rPr>
                <w:rFonts w:ascii="Arial" w:hAnsi="Arial" w:cs="Arial"/>
              </w:rPr>
              <w:t xml:space="preserve">Styrelsens ordförande i ett sådant företag som avses i KL 10 kap. </w:t>
            </w:r>
            <w:r w:rsidRPr="00512DDA">
              <w:rPr>
                <w:rFonts w:ascii="Arial" w:hAnsi="Arial" w:cs="Arial"/>
              </w:rPr>
              <w:br/>
            </w:r>
            <w:r>
              <w:rPr>
                <w:rFonts w:ascii="Arial" w:hAnsi="Arial" w:cs="Arial"/>
              </w:rPr>
              <w:t>2–6</w:t>
            </w:r>
            <w:r w:rsidRPr="00512DDA">
              <w:rPr>
                <w:rFonts w:ascii="Arial" w:hAnsi="Arial" w:cs="Arial"/>
              </w:rPr>
              <w:t xml:space="preserve"> §§ när fullmäktige behandlar ett ärende som berör förhållandena i företaget.</w:t>
            </w:r>
          </w:p>
          <w:p w14:paraId="20BD25B5" w14:textId="77777777" w:rsidR="00BB6D1C" w:rsidRPr="00512DDA" w:rsidRDefault="00BB6D1C" w:rsidP="0014249B">
            <w:pPr>
              <w:pStyle w:val="Liststycke"/>
              <w:rPr>
                <w:rFonts w:ascii="Arial" w:hAnsi="Arial" w:cs="Arial"/>
                <w:i/>
              </w:rPr>
            </w:pPr>
          </w:p>
          <w:p w14:paraId="135C49ED" w14:textId="77777777" w:rsidR="00BB6D1C" w:rsidRPr="00621856" w:rsidRDefault="00BB6D1C" w:rsidP="00BB6D1C">
            <w:pPr>
              <w:pStyle w:val="Liststycke"/>
              <w:numPr>
                <w:ilvl w:val="0"/>
                <w:numId w:val="10"/>
              </w:numPr>
              <w:spacing w:line="240" w:lineRule="auto"/>
              <w:rPr>
                <w:rFonts w:ascii="Arial" w:hAnsi="Arial" w:cs="Arial"/>
                <w:i/>
              </w:rPr>
            </w:pPr>
            <w:r w:rsidRPr="00512DDA">
              <w:rPr>
                <w:rFonts w:ascii="Arial" w:hAnsi="Arial" w:cs="Arial"/>
              </w:rPr>
              <w:t xml:space="preserve">Ordföranden och vice ordförandena i kommunalförbund där Avesta kommun är </w:t>
            </w:r>
            <w:r w:rsidRPr="006C4FD6">
              <w:rPr>
                <w:rFonts w:ascii="Arial" w:hAnsi="Arial" w:cs="Arial"/>
              </w:rPr>
              <w:t>medlem</w:t>
            </w:r>
            <w:r>
              <w:rPr>
                <w:rFonts w:ascii="Arial" w:hAnsi="Arial" w:cs="Arial"/>
                <w:i/>
              </w:rPr>
              <w:t xml:space="preserve"> </w:t>
            </w:r>
            <w:r w:rsidRPr="00512DDA">
              <w:rPr>
                <w:rFonts w:ascii="Arial" w:hAnsi="Arial" w:cs="Arial"/>
              </w:rPr>
              <w:t>när fullmäktige behandlar ett ärende där förbundets verksamhetsområde berörs.</w:t>
            </w:r>
          </w:p>
          <w:p w14:paraId="568CD347" w14:textId="77777777" w:rsidR="00BB6D1C" w:rsidRPr="00C7636E" w:rsidRDefault="00BB6D1C" w:rsidP="0014249B">
            <w:pPr>
              <w:rPr>
                <w:rFonts w:ascii="Arial" w:hAnsi="Arial" w:cs="Arial"/>
                <w:b/>
              </w:rPr>
            </w:pPr>
            <w:r w:rsidRPr="00C7636E">
              <w:rPr>
                <w:rFonts w:ascii="Arial" w:hAnsi="Arial" w:cs="Arial"/>
                <w:highlight w:val="yellow"/>
              </w:rPr>
              <w:br/>
            </w:r>
          </w:p>
          <w:p w14:paraId="73921DE3" w14:textId="77777777" w:rsidR="00BB6D1C" w:rsidRPr="00C7636E" w:rsidRDefault="00BB6D1C" w:rsidP="0014249B">
            <w:pPr>
              <w:rPr>
                <w:rFonts w:ascii="Arial" w:hAnsi="Arial" w:cs="Arial"/>
              </w:rPr>
            </w:pPr>
            <w:r w:rsidRPr="00C7636E">
              <w:rPr>
                <w:rFonts w:ascii="Arial" w:hAnsi="Arial" w:cs="Arial"/>
                <w:b/>
              </w:rPr>
              <w:t>22 §</w:t>
            </w:r>
            <w:r w:rsidRPr="00C7636E">
              <w:rPr>
                <w:rFonts w:ascii="Arial" w:hAnsi="Arial" w:cs="Arial"/>
              </w:rPr>
              <w:t xml:space="preserve"> Kommunens revisorer ska ges tillfälle att delta i överläggningen när fullmäktige behandlar revisionsberättelsen i samband med årsredovisning och delårsrapport.</w:t>
            </w:r>
            <w:r w:rsidRPr="00C7636E">
              <w:rPr>
                <w:rFonts w:ascii="Arial" w:hAnsi="Arial" w:cs="Arial"/>
              </w:rPr>
              <w:br/>
            </w:r>
          </w:p>
          <w:p w14:paraId="4791782A" w14:textId="77777777" w:rsidR="00BB6D1C" w:rsidRDefault="00BB6D1C" w:rsidP="0014249B">
            <w:pPr>
              <w:rPr>
                <w:rFonts w:ascii="Arial" w:hAnsi="Arial" w:cs="Arial"/>
              </w:rPr>
            </w:pPr>
            <w:r w:rsidRPr="00C7636E">
              <w:rPr>
                <w:rFonts w:ascii="Arial" w:hAnsi="Arial" w:cs="Arial"/>
              </w:rPr>
              <w:t>Revisorerna får också delta i överläggningen när fullmäktige behandlar ärende som berör revisorernas granskning eller egen förvaltning.</w:t>
            </w:r>
          </w:p>
          <w:p w14:paraId="32BBAFE9" w14:textId="77777777" w:rsidR="00BB6D1C" w:rsidRDefault="00BB6D1C" w:rsidP="0014249B">
            <w:pPr>
              <w:rPr>
                <w:rFonts w:ascii="Arial" w:hAnsi="Arial" w:cs="Arial"/>
              </w:rPr>
            </w:pPr>
          </w:p>
          <w:p w14:paraId="65585083" w14:textId="77777777" w:rsidR="00BB6D1C" w:rsidRPr="00E55297" w:rsidRDefault="00BB6D1C" w:rsidP="0014249B">
            <w:pPr>
              <w:rPr>
                <w:rFonts w:ascii="Arial" w:hAnsi="Arial" w:cs="Arial"/>
                <w:i/>
              </w:rPr>
            </w:pPr>
            <w:r w:rsidRPr="006C4FD6">
              <w:rPr>
                <w:rFonts w:ascii="Arial" w:hAnsi="Arial" w:cs="Arial"/>
              </w:rPr>
              <w:t>Sakkunnigt biträde ska ges tillfälle att yttra sig vid fullmäktiges behandling av revisionsberättelsen</w:t>
            </w:r>
            <w:r>
              <w:rPr>
                <w:rFonts w:ascii="Arial" w:hAnsi="Arial" w:cs="Arial"/>
                <w:i/>
              </w:rPr>
              <w:t>.</w:t>
            </w:r>
          </w:p>
          <w:p w14:paraId="0815ADC0" w14:textId="77777777" w:rsidR="00BB6D1C" w:rsidRPr="00C7636E" w:rsidRDefault="00BB6D1C" w:rsidP="0014249B">
            <w:pPr>
              <w:rPr>
                <w:rFonts w:ascii="Arial" w:hAnsi="Arial" w:cs="Arial"/>
              </w:rPr>
            </w:pPr>
          </w:p>
          <w:p w14:paraId="42B75167" w14:textId="77777777" w:rsidR="00BB6D1C" w:rsidRDefault="00BB6D1C" w:rsidP="0014249B">
            <w:pPr>
              <w:rPr>
                <w:rFonts w:ascii="Arial" w:hAnsi="Arial" w:cs="Arial"/>
              </w:rPr>
            </w:pPr>
            <w:r w:rsidRPr="00C7636E">
              <w:rPr>
                <w:rFonts w:ascii="Arial" w:hAnsi="Arial" w:cs="Arial"/>
              </w:rPr>
              <w:t xml:space="preserve">Kommunrevisionen ges vid varje sammanträde möjlighet att lämna information om aktuella revisionsfrågor. </w:t>
            </w:r>
          </w:p>
          <w:p w14:paraId="0DBAAE2B" w14:textId="77777777" w:rsidR="00BB6D1C" w:rsidRDefault="00BB6D1C" w:rsidP="0014249B">
            <w:pPr>
              <w:rPr>
                <w:rFonts w:ascii="Arial" w:hAnsi="Arial" w:cs="Arial"/>
              </w:rPr>
            </w:pPr>
          </w:p>
          <w:p w14:paraId="4DB8619D" w14:textId="77777777" w:rsidR="00BB6D1C" w:rsidRPr="006C4FD6" w:rsidRDefault="00BB6D1C" w:rsidP="0014249B">
            <w:pPr>
              <w:rPr>
                <w:rFonts w:ascii="Arial" w:hAnsi="Arial" w:cs="Arial"/>
              </w:rPr>
            </w:pPr>
            <w:r w:rsidRPr="006C4FD6">
              <w:rPr>
                <w:rFonts w:ascii="Arial" w:hAnsi="Arial" w:cs="Arial"/>
              </w:rPr>
              <w:lastRenderedPageBreak/>
              <w:t>Förtroendevald som inte är ledamot men mot vilken anmärkning riktas får delta i överläggningarna när revisionsberättelsen över den verksamhet som den förtroendevalde ansvarar för behandlas.</w:t>
            </w:r>
          </w:p>
          <w:p w14:paraId="3585B481" w14:textId="77777777" w:rsidR="00BB6D1C" w:rsidRDefault="00BB6D1C" w:rsidP="0014249B">
            <w:pPr>
              <w:rPr>
                <w:rFonts w:ascii="Arial" w:hAnsi="Arial" w:cs="Arial"/>
                <w:i/>
              </w:rPr>
            </w:pPr>
          </w:p>
          <w:p w14:paraId="656A84FD" w14:textId="77777777" w:rsidR="00BB6D1C" w:rsidRPr="006C4FD6" w:rsidRDefault="00BB6D1C" w:rsidP="0014249B">
            <w:pPr>
              <w:rPr>
                <w:rFonts w:ascii="Arial" w:hAnsi="Arial" w:cs="Arial"/>
              </w:rPr>
            </w:pPr>
            <w:r w:rsidRPr="006C4FD6">
              <w:rPr>
                <w:rFonts w:ascii="Arial" w:hAnsi="Arial" w:cs="Arial"/>
              </w:rPr>
              <w:t>Ordförande och vice ordförande i en nämnd får delta i överläggningarna när revisionsberättelsen över verksamheten i den egna nämnden behandlas.</w:t>
            </w:r>
          </w:p>
          <w:p w14:paraId="427CCCBB" w14:textId="77777777" w:rsidR="00BB6D1C" w:rsidRPr="00C7636E" w:rsidRDefault="00BB6D1C" w:rsidP="0014249B">
            <w:pPr>
              <w:rPr>
                <w:rFonts w:ascii="Arial" w:hAnsi="Arial" w:cs="Arial"/>
              </w:rPr>
            </w:pPr>
          </w:p>
          <w:p w14:paraId="48C6EE36" w14:textId="77777777" w:rsidR="00BB6D1C" w:rsidRPr="00C7636E" w:rsidRDefault="00BB6D1C" w:rsidP="0014249B">
            <w:pPr>
              <w:rPr>
                <w:rFonts w:ascii="Arial" w:hAnsi="Arial" w:cs="Arial"/>
              </w:rPr>
            </w:pPr>
          </w:p>
          <w:p w14:paraId="12AD6403" w14:textId="77777777" w:rsidR="00BB6D1C" w:rsidRPr="00C7636E" w:rsidRDefault="00BB6D1C" w:rsidP="0014249B">
            <w:pPr>
              <w:rPr>
                <w:rFonts w:ascii="Arial" w:hAnsi="Arial" w:cs="Arial"/>
              </w:rPr>
            </w:pPr>
            <w:r w:rsidRPr="00C7636E">
              <w:rPr>
                <w:rFonts w:ascii="Arial" w:hAnsi="Arial" w:cs="Arial"/>
                <w:b/>
              </w:rPr>
              <w:t>23 §</w:t>
            </w:r>
            <w:r w:rsidRPr="00C7636E">
              <w:rPr>
                <w:rFonts w:ascii="Arial" w:hAnsi="Arial" w:cs="Arial"/>
              </w:rPr>
              <w:t xml:space="preserve"> Ordföranden låter, efter samråd med vice ordförandena, i den utsträckning som det behövs, kalla ordförandena och vice ordförandena i nämnderna och fullmäktigeberedningarna, revisorerna samt anställda i kommunen för att lämna upplysningar vid sammanträdena. Detsamma gäller utomstående sakkunniga.</w:t>
            </w:r>
            <w:r w:rsidRPr="00C7636E">
              <w:rPr>
                <w:rFonts w:ascii="Arial" w:hAnsi="Arial" w:cs="Arial"/>
              </w:rPr>
              <w:br/>
            </w:r>
          </w:p>
          <w:p w14:paraId="20E28B21" w14:textId="77777777" w:rsidR="00BB6D1C" w:rsidRPr="00C7636E" w:rsidRDefault="00BB6D1C" w:rsidP="0014249B">
            <w:pPr>
              <w:rPr>
                <w:rFonts w:ascii="Arial" w:hAnsi="Arial" w:cs="Arial"/>
              </w:rPr>
            </w:pPr>
            <w:r w:rsidRPr="00C7636E">
              <w:rPr>
                <w:rFonts w:ascii="Arial" w:hAnsi="Arial" w:cs="Arial"/>
              </w:rPr>
              <w:t>Ingår kommunen i en gemensam nämnd får ordföranden efter samråd med vice ordförandena i den utsträckning som det behövs kalla ordföranden och vice ordföranden i den gemensamma nämnden och anställda i de samverkande kommunerna för att lämna upplysningar vid sammanträdena.</w:t>
            </w:r>
          </w:p>
          <w:p w14:paraId="2E0021C5" w14:textId="77777777" w:rsidR="00BB6D1C" w:rsidRDefault="00BB6D1C" w:rsidP="0014249B">
            <w:pPr>
              <w:rPr>
                <w:rFonts w:ascii="Arial" w:hAnsi="Arial" w:cs="Arial"/>
              </w:rPr>
            </w:pPr>
            <w:r w:rsidRPr="00C7636E">
              <w:rPr>
                <w:rFonts w:ascii="Arial" w:hAnsi="Arial" w:cs="Arial"/>
              </w:rPr>
              <w:br/>
              <w:t>Om fullmäktige inte beslutar annat, bestämmer ordföranden efter samråd med vice ordförandena i vilken utsträckning de som kallats för att lämna upplysningar på ett sammanträde får yttra sig under överläggningarna.</w:t>
            </w:r>
          </w:p>
          <w:p w14:paraId="561C3F8F" w14:textId="77777777" w:rsidR="00BB6D1C" w:rsidRPr="00C7636E" w:rsidRDefault="00BB6D1C" w:rsidP="0014249B">
            <w:pPr>
              <w:rPr>
                <w:rFonts w:ascii="Arial" w:hAnsi="Arial" w:cs="Arial"/>
              </w:rPr>
            </w:pPr>
          </w:p>
          <w:p w14:paraId="14BF253F" w14:textId="77777777" w:rsidR="00BB6D1C" w:rsidRPr="00C7636E" w:rsidRDefault="00BB6D1C" w:rsidP="0014249B">
            <w:pPr>
              <w:rPr>
                <w:rFonts w:ascii="Arial" w:hAnsi="Arial" w:cs="Arial"/>
              </w:rPr>
            </w:pPr>
            <w:r w:rsidRPr="00C7636E">
              <w:rPr>
                <w:rFonts w:ascii="Arial" w:hAnsi="Arial" w:cs="Arial"/>
                <w:b/>
              </w:rPr>
              <w:t>24 §</w:t>
            </w:r>
            <w:r w:rsidRPr="00C7636E">
              <w:rPr>
                <w:rFonts w:ascii="Arial" w:hAnsi="Arial" w:cs="Arial"/>
              </w:rPr>
              <w:t xml:space="preserve"> Kommundirektören får delta i överläggningen i alla ärenden.</w:t>
            </w:r>
          </w:p>
          <w:p w14:paraId="0404A2A1" w14:textId="77777777" w:rsidR="00BB6D1C" w:rsidRPr="00C7636E" w:rsidRDefault="00BB6D1C" w:rsidP="0014249B">
            <w:pPr>
              <w:rPr>
                <w:rFonts w:ascii="Arial" w:hAnsi="Arial" w:cs="Arial"/>
              </w:rPr>
            </w:pPr>
          </w:p>
          <w:p w14:paraId="40DFAB91" w14:textId="77777777" w:rsidR="00BB6D1C" w:rsidRPr="00C7636E" w:rsidRDefault="00BB6D1C" w:rsidP="0014249B">
            <w:pPr>
              <w:rPr>
                <w:rFonts w:ascii="Arial" w:hAnsi="Arial" w:cs="Arial"/>
              </w:rPr>
            </w:pPr>
            <w:r w:rsidRPr="00C7636E">
              <w:rPr>
                <w:rFonts w:ascii="Arial" w:hAnsi="Arial" w:cs="Arial"/>
              </w:rPr>
              <w:t>Fullmäktiges sekreterare får yttra sig om lagligheten av det som förekommer vid sammanträdet.</w:t>
            </w:r>
          </w:p>
          <w:p w14:paraId="677F92EF" w14:textId="77777777" w:rsidR="00BB6D1C" w:rsidRPr="00C7636E" w:rsidRDefault="00BB6D1C" w:rsidP="0014249B">
            <w:pPr>
              <w:rPr>
                <w:rFonts w:ascii="Arial" w:hAnsi="Arial" w:cs="Arial"/>
              </w:rPr>
            </w:pPr>
          </w:p>
          <w:p w14:paraId="2434CA8B" w14:textId="77777777" w:rsidR="00BB6D1C" w:rsidRPr="00B93D21" w:rsidRDefault="00BB6D1C" w:rsidP="0014249B">
            <w:pPr>
              <w:pStyle w:val="Rubrik2"/>
              <w:rPr>
                <w:b/>
                <w:bCs w:val="0"/>
              </w:rPr>
            </w:pPr>
            <w:bookmarkStart w:id="13" w:name="_Toc129267837"/>
            <w:r w:rsidRPr="00B93D21">
              <w:rPr>
                <w:b/>
                <w:bCs w:val="0"/>
              </w:rPr>
              <w:t>TALARORDNING OCH ORDNINGEN VID SAMMANTRÄDENA</w:t>
            </w:r>
            <w:bookmarkEnd w:id="13"/>
          </w:p>
          <w:p w14:paraId="184B09AB" w14:textId="77777777" w:rsidR="00BB6D1C" w:rsidRPr="00C7636E" w:rsidRDefault="00BB6D1C" w:rsidP="0014249B">
            <w:pPr>
              <w:rPr>
                <w:rFonts w:ascii="Arial" w:hAnsi="Arial" w:cs="Arial"/>
                <w:b/>
              </w:rPr>
            </w:pPr>
          </w:p>
          <w:p w14:paraId="5B830E20" w14:textId="1AA658A6" w:rsidR="00BB6D1C" w:rsidRPr="00342BEF" w:rsidRDefault="00BB6D1C" w:rsidP="0014249B">
            <w:pPr>
              <w:rPr>
                <w:rFonts w:ascii="Arial" w:hAnsi="Arial" w:cs="Arial"/>
                <w:i/>
                <w:iCs/>
                <w:highlight w:val="yellow"/>
              </w:rPr>
            </w:pPr>
            <w:r w:rsidRPr="00C7636E">
              <w:rPr>
                <w:rFonts w:ascii="Arial" w:hAnsi="Arial" w:cs="Arial"/>
                <w:b/>
              </w:rPr>
              <w:t>25 §</w:t>
            </w:r>
            <w:r w:rsidRPr="00C7636E">
              <w:rPr>
                <w:rFonts w:ascii="Arial" w:hAnsi="Arial" w:cs="Arial"/>
              </w:rPr>
              <w:t xml:space="preserve"> </w:t>
            </w:r>
            <w:r w:rsidR="00571DF3" w:rsidRPr="00342BEF">
              <w:rPr>
                <w:rFonts w:ascii="Arial" w:hAnsi="Arial" w:cs="Arial"/>
              </w:rPr>
              <w:t xml:space="preserve">Den, som har rätt att delta i fullmäktiges överläggningar </w:t>
            </w:r>
            <w:r w:rsidR="00D93517" w:rsidRPr="00342BEF">
              <w:rPr>
                <w:rFonts w:ascii="Arial" w:hAnsi="Arial" w:cs="Arial"/>
              </w:rPr>
              <w:t>får ordet i den ordning de anmäler sig med undantag av att</w:t>
            </w:r>
            <w:r w:rsidR="00571DF3" w:rsidRPr="00342BEF">
              <w:rPr>
                <w:rFonts w:ascii="Arial" w:hAnsi="Arial" w:cs="Arial"/>
              </w:rPr>
              <w:t xml:space="preserve"> </w:t>
            </w:r>
            <w:r w:rsidR="00D93517" w:rsidRPr="00342BEF">
              <w:rPr>
                <w:rFonts w:ascii="Arial" w:hAnsi="Arial" w:cs="Arial"/>
              </w:rPr>
              <w:t>ordföranden kan medge replik</w:t>
            </w:r>
            <w:r w:rsidR="00DB1712" w:rsidRPr="00342BEF">
              <w:rPr>
                <w:rFonts w:ascii="Arial" w:hAnsi="Arial" w:cs="Arial"/>
              </w:rPr>
              <w:t>. Replik</w:t>
            </w:r>
            <w:r w:rsidR="00D93517" w:rsidRPr="00342BEF">
              <w:rPr>
                <w:rFonts w:ascii="Arial" w:hAnsi="Arial" w:cs="Arial"/>
              </w:rPr>
              <w:t xml:space="preserve"> maximeras till två inlägg om vardera högst</w:t>
            </w:r>
            <w:r w:rsidR="00571DF3" w:rsidRPr="00342BEF">
              <w:rPr>
                <w:rFonts w:ascii="Arial" w:hAnsi="Arial" w:cs="Arial"/>
              </w:rPr>
              <w:t xml:space="preserve"> </w:t>
            </w:r>
            <w:r w:rsidR="00D93517" w:rsidRPr="00342BEF">
              <w:rPr>
                <w:rFonts w:ascii="Arial" w:hAnsi="Arial" w:cs="Arial"/>
              </w:rPr>
              <w:t>två minuter. Replik tillåts bara om ledamot apostroferas med namn eller</w:t>
            </w:r>
            <w:r w:rsidR="00342BEF">
              <w:rPr>
                <w:rFonts w:ascii="Arial" w:hAnsi="Arial" w:cs="Arial"/>
                <w:i/>
                <w:iCs/>
              </w:rPr>
              <w:t xml:space="preserve"> </w:t>
            </w:r>
            <w:r w:rsidR="00D93517" w:rsidRPr="00342BEF">
              <w:rPr>
                <w:rFonts w:ascii="Arial" w:hAnsi="Arial" w:cs="Arial"/>
              </w:rPr>
              <w:t>partibeteckning. Replik ska begäras i omedelbar anslutning till anförandet</w:t>
            </w:r>
            <w:r w:rsidR="002E769B" w:rsidRPr="00342BEF">
              <w:rPr>
                <w:rFonts w:ascii="Arial" w:hAnsi="Arial" w:cs="Arial"/>
              </w:rPr>
              <w:t>. Som huvudregel gäller fem minuter per anförande.</w:t>
            </w:r>
          </w:p>
          <w:p w14:paraId="4DC1DB3C" w14:textId="77777777" w:rsidR="00BB6D1C" w:rsidRDefault="00BB6D1C" w:rsidP="0014249B">
            <w:pPr>
              <w:rPr>
                <w:rFonts w:ascii="Arial" w:hAnsi="Arial" w:cs="Arial"/>
              </w:rPr>
            </w:pPr>
          </w:p>
          <w:p w14:paraId="21045F12" w14:textId="6B1ABCE9" w:rsidR="00BB6D1C" w:rsidRPr="003E40AF" w:rsidRDefault="00BB6D1C" w:rsidP="0014249B">
            <w:pPr>
              <w:rPr>
                <w:rFonts w:ascii="Arial" w:hAnsi="Arial" w:cs="Arial"/>
                <w:i/>
                <w:iCs/>
                <w:highlight w:val="yellow"/>
              </w:rPr>
            </w:pPr>
            <w:r w:rsidRPr="00D23872">
              <w:rPr>
                <w:rFonts w:ascii="Arial" w:hAnsi="Arial" w:cs="Arial"/>
              </w:rPr>
              <w:t xml:space="preserve">Vid särskilda debatter om </w:t>
            </w:r>
            <w:proofErr w:type="gramStart"/>
            <w:r w:rsidRPr="00D23872">
              <w:rPr>
                <w:rFonts w:ascii="Arial" w:hAnsi="Arial" w:cs="Arial"/>
              </w:rPr>
              <w:t>t.ex.</w:t>
            </w:r>
            <w:proofErr w:type="gramEnd"/>
            <w:r w:rsidRPr="00D23872">
              <w:rPr>
                <w:rFonts w:ascii="Arial" w:hAnsi="Arial" w:cs="Arial"/>
              </w:rPr>
              <w:t xml:space="preserve"> budget, mål och ramar, årsredovisning m.m. gäller en särskild talarordning. Debatten inleds med anföranden</w:t>
            </w:r>
            <w:r w:rsidRPr="00342BEF">
              <w:rPr>
                <w:rFonts w:ascii="Arial" w:hAnsi="Arial" w:cs="Arial"/>
                <w:i/>
                <w:iCs/>
              </w:rPr>
              <w:t>, på maximalt tio minuter, av</w:t>
            </w:r>
            <w:r w:rsidRPr="00D23872">
              <w:rPr>
                <w:rFonts w:ascii="Arial" w:hAnsi="Arial" w:cs="Arial"/>
              </w:rPr>
              <w:t xml:space="preserve"> en representant för varje parti i storleksordning (gruppledare eller annan av partiet utsedd </w:t>
            </w:r>
            <w:r w:rsidRPr="00342BEF">
              <w:rPr>
                <w:rFonts w:ascii="Arial" w:hAnsi="Arial" w:cs="Arial"/>
              </w:rPr>
              <w:t>ledamot). Varje deltagare i den debatte</w:t>
            </w:r>
            <w:r w:rsidR="00342BEF">
              <w:rPr>
                <w:rFonts w:ascii="Arial" w:hAnsi="Arial" w:cs="Arial"/>
              </w:rPr>
              <w:t xml:space="preserve">n </w:t>
            </w:r>
            <w:r w:rsidRPr="00342BEF">
              <w:rPr>
                <w:rFonts w:ascii="Arial" w:hAnsi="Arial" w:cs="Arial"/>
              </w:rPr>
              <w:t>får dessutom rätt till två repliker på varje talare om maximalt två minuter per replik</w:t>
            </w:r>
            <w:r w:rsidRPr="00342BEF">
              <w:rPr>
                <w:rFonts w:ascii="Arial" w:hAnsi="Arial" w:cs="Arial"/>
                <w:i/>
                <w:iCs/>
              </w:rPr>
              <w:t>.</w:t>
            </w:r>
            <w:r>
              <w:rPr>
                <w:rFonts w:ascii="Arial" w:hAnsi="Arial" w:cs="Arial"/>
              </w:rPr>
              <w:t xml:space="preserve"> </w:t>
            </w:r>
            <w:r w:rsidRPr="00D23872">
              <w:rPr>
                <w:rFonts w:ascii="Arial" w:hAnsi="Arial" w:cs="Arial"/>
              </w:rPr>
              <w:t xml:space="preserve">Efter det att gruppledardebatten avslutats träder huvudregeln in för den fortsatta debatten. </w:t>
            </w:r>
          </w:p>
          <w:p w14:paraId="3FBFF9F3" w14:textId="77777777" w:rsidR="00BB6D1C" w:rsidRPr="00D23872" w:rsidRDefault="00BB6D1C" w:rsidP="0014249B">
            <w:pPr>
              <w:rPr>
                <w:rFonts w:ascii="Arial" w:hAnsi="Arial" w:cs="Arial"/>
              </w:rPr>
            </w:pPr>
          </w:p>
          <w:p w14:paraId="42E4B2E6" w14:textId="77777777" w:rsidR="00BB6D1C" w:rsidRPr="00D23872" w:rsidRDefault="00BB6D1C" w:rsidP="0014249B">
            <w:pPr>
              <w:rPr>
                <w:rFonts w:ascii="Arial" w:hAnsi="Arial" w:cs="Arial"/>
              </w:rPr>
            </w:pPr>
            <w:r w:rsidRPr="00D23872">
              <w:rPr>
                <w:rFonts w:ascii="Arial" w:hAnsi="Arial" w:cs="Arial"/>
              </w:rPr>
              <w:t xml:space="preserve">Presidiet avgör för vilka ärenden den särskilda debattordningen ska tillämpas. </w:t>
            </w:r>
          </w:p>
          <w:p w14:paraId="5AAFF04E" w14:textId="77777777" w:rsidR="00BB6D1C" w:rsidRPr="00FA0679" w:rsidRDefault="00BB6D1C" w:rsidP="0014249B">
            <w:pPr>
              <w:rPr>
                <w:rFonts w:ascii="Arial" w:hAnsi="Arial" w:cs="Arial"/>
              </w:rPr>
            </w:pPr>
          </w:p>
          <w:p w14:paraId="2AA2B681" w14:textId="77777777" w:rsidR="00BB6D1C" w:rsidRPr="00C7636E" w:rsidRDefault="00BB6D1C" w:rsidP="0014249B">
            <w:pPr>
              <w:rPr>
                <w:rFonts w:ascii="Arial" w:hAnsi="Arial" w:cs="Arial"/>
              </w:rPr>
            </w:pPr>
            <w:r w:rsidRPr="00C7636E">
              <w:rPr>
                <w:rFonts w:ascii="Arial" w:hAnsi="Arial" w:cs="Arial"/>
              </w:rPr>
              <w:t>Om någon i sitt yttrande</w:t>
            </w:r>
            <w:r>
              <w:rPr>
                <w:rFonts w:ascii="Arial" w:hAnsi="Arial" w:cs="Arial"/>
              </w:rPr>
              <w:t xml:space="preserve"> </w:t>
            </w:r>
            <w:r w:rsidRPr="00C7636E">
              <w:rPr>
                <w:rFonts w:ascii="Arial" w:hAnsi="Arial" w:cs="Arial"/>
              </w:rPr>
              <w:t>skulle avlägsna sig från ämnet och inte rättar sig efter tillsägelse av ordföranden, får ordföranden ta ifrån talaren ordet. I övrigt får ingen avbryta en talare under anförandet.</w:t>
            </w:r>
            <w:r w:rsidRPr="00C7636E">
              <w:rPr>
                <w:rFonts w:ascii="Arial" w:hAnsi="Arial" w:cs="Arial"/>
              </w:rPr>
              <w:br/>
            </w:r>
            <w:r w:rsidRPr="00C7636E">
              <w:rPr>
                <w:rFonts w:ascii="Arial" w:hAnsi="Arial" w:cs="Arial"/>
              </w:rPr>
              <w:br/>
              <w:t xml:space="preserve">Ordföranden kan utvisa den som uppträder störande och inte rättar sig efter tillsägelse. </w:t>
            </w:r>
          </w:p>
          <w:p w14:paraId="3F40485B" w14:textId="77777777" w:rsidR="00BB6D1C" w:rsidRPr="00C7636E" w:rsidRDefault="00BB6D1C" w:rsidP="0014249B">
            <w:pPr>
              <w:rPr>
                <w:rFonts w:ascii="Arial" w:hAnsi="Arial" w:cs="Arial"/>
              </w:rPr>
            </w:pPr>
          </w:p>
          <w:p w14:paraId="2024AE91" w14:textId="77777777" w:rsidR="00BB6D1C" w:rsidRPr="00C7636E" w:rsidRDefault="00BB6D1C" w:rsidP="0014249B">
            <w:pPr>
              <w:rPr>
                <w:rFonts w:ascii="Arial" w:hAnsi="Arial" w:cs="Arial"/>
              </w:rPr>
            </w:pPr>
            <w:r w:rsidRPr="00C7636E">
              <w:rPr>
                <w:rFonts w:ascii="Arial" w:hAnsi="Arial" w:cs="Arial"/>
              </w:rPr>
              <w:t>Uppstår oordning, som ordföranden inte kan avstyra, får ordföranden ajournera eller upplösa sammanträdet.</w:t>
            </w:r>
          </w:p>
          <w:p w14:paraId="376D2F5B" w14:textId="77777777" w:rsidR="00BB6D1C" w:rsidRDefault="00BB6D1C" w:rsidP="0014249B">
            <w:pPr>
              <w:rPr>
                <w:rFonts w:ascii="Arial" w:hAnsi="Arial" w:cs="Arial"/>
                <w:b/>
              </w:rPr>
            </w:pPr>
          </w:p>
          <w:p w14:paraId="72BE8E3F" w14:textId="77777777" w:rsidR="00BB6D1C" w:rsidRPr="00B93D21" w:rsidRDefault="00BB6D1C" w:rsidP="0014249B">
            <w:pPr>
              <w:pStyle w:val="Rubrik2"/>
              <w:rPr>
                <w:b/>
                <w:bCs w:val="0"/>
              </w:rPr>
            </w:pPr>
            <w:bookmarkStart w:id="14" w:name="_Toc129267838"/>
            <w:r w:rsidRPr="00B93D21">
              <w:rPr>
                <w:b/>
                <w:bCs w:val="0"/>
              </w:rPr>
              <w:lastRenderedPageBreak/>
              <w:t>YRKANDEN</w:t>
            </w:r>
            <w:bookmarkEnd w:id="14"/>
          </w:p>
          <w:p w14:paraId="1363FF13" w14:textId="77777777" w:rsidR="00BB6D1C" w:rsidRPr="00C7636E" w:rsidRDefault="00BB6D1C" w:rsidP="0014249B">
            <w:pPr>
              <w:rPr>
                <w:rFonts w:ascii="Arial" w:hAnsi="Arial" w:cs="Arial"/>
                <w:b/>
              </w:rPr>
            </w:pPr>
          </w:p>
          <w:p w14:paraId="7E3D3CDD" w14:textId="77777777" w:rsidR="00BB6D1C" w:rsidRPr="00C7636E" w:rsidRDefault="00BB6D1C" w:rsidP="0014249B">
            <w:pPr>
              <w:rPr>
                <w:rFonts w:ascii="Arial" w:hAnsi="Arial" w:cs="Arial"/>
              </w:rPr>
            </w:pPr>
            <w:r w:rsidRPr="00C7636E">
              <w:rPr>
                <w:rFonts w:ascii="Arial" w:hAnsi="Arial" w:cs="Arial"/>
                <w:b/>
              </w:rPr>
              <w:t>26 §</w:t>
            </w:r>
            <w:r w:rsidRPr="00C7636E">
              <w:rPr>
                <w:rFonts w:ascii="Arial" w:hAnsi="Arial" w:cs="Arial"/>
              </w:rPr>
              <w:t xml:space="preserve"> När fullmäktige har förklarat överläggningen i ett ärende avslutad, går ordföranden igenom de yrkanden som har framställts och kontrollerar att de har uppfattats korrekt.</w:t>
            </w:r>
            <w:r w:rsidRPr="00C7636E">
              <w:rPr>
                <w:rFonts w:ascii="Arial" w:hAnsi="Arial" w:cs="Arial"/>
              </w:rPr>
              <w:br/>
            </w:r>
            <w:r w:rsidRPr="00C7636E">
              <w:rPr>
                <w:rFonts w:ascii="Arial" w:hAnsi="Arial" w:cs="Arial"/>
              </w:rPr>
              <w:br/>
              <w:t>Ordföranden befäster genomgången med ett klubbslag. Därefter får inte något yrkande ändras eller läggas till, om inte fullmäktige beslutat medge det enhälligt.</w:t>
            </w:r>
            <w:r w:rsidRPr="00C7636E">
              <w:rPr>
                <w:rFonts w:ascii="Arial" w:hAnsi="Arial" w:cs="Arial"/>
              </w:rPr>
              <w:br/>
            </w:r>
          </w:p>
          <w:p w14:paraId="0E54D6A3" w14:textId="77777777" w:rsidR="00BB6D1C" w:rsidRPr="00C7636E" w:rsidRDefault="00BB6D1C" w:rsidP="0014249B">
            <w:pPr>
              <w:rPr>
                <w:rFonts w:ascii="Arial" w:hAnsi="Arial" w:cs="Arial"/>
              </w:rPr>
            </w:pPr>
            <w:r w:rsidRPr="00C7636E">
              <w:rPr>
                <w:rFonts w:ascii="Arial" w:hAnsi="Arial" w:cs="Arial"/>
              </w:rPr>
              <w:t>Om ordföranden anser att det behövs ska den ledamot som har framställt yrkande avfatta det skriftligt.</w:t>
            </w:r>
          </w:p>
          <w:p w14:paraId="67BAD180" w14:textId="77777777" w:rsidR="00BB6D1C" w:rsidRPr="00C7636E" w:rsidRDefault="00BB6D1C" w:rsidP="0014249B">
            <w:pPr>
              <w:rPr>
                <w:rFonts w:ascii="Arial" w:hAnsi="Arial" w:cs="Arial"/>
              </w:rPr>
            </w:pPr>
          </w:p>
          <w:p w14:paraId="050414BD" w14:textId="77777777" w:rsidR="00BB6D1C" w:rsidRPr="00C7636E" w:rsidRDefault="00BB6D1C" w:rsidP="0014249B">
            <w:pPr>
              <w:rPr>
                <w:rFonts w:ascii="Arial" w:hAnsi="Arial" w:cs="Arial"/>
              </w:rPr>
            </w:pPr>
          </w:p>
          <w:p w14:paraId="089C4618" w14:textId="77777777" w:rsidR="00BB6D1C" w:rsidRPr="00C7636E" w:rsidRDefault="00BB6D1C" w:rsidP="0014249B">
            <w:pPr>
              <w:rPr>
                <w:rFonts w:ascii="Arial" w:hAnsi="Arial" w:cs="Arial"/>
              </w:rPr>
            </w:pPr>
            <w:bookmarkStart w:id="15" w:name="_Toc129267839"/>
            <w:r w:rsidRPr="00B93D21">
              <w:rPr>
                <w:rStyle w:val="Rubrik2Char"/>
                <w:rFonts w:eastAsia="Calibri"/>
                <w:b/>
                <w:bCs w:val="0"/>
              </w:rPr>
              <w:t>DELTAGANDE I BESLUT</w:t>
            </w:r>
            <w:bookmarkEnd w:id="15"/>
            <w:r w:rsidRPr="00C7636E">
              <w:rPr>
                <w:rFonts w:ascii="Arial" w:hAnsi="Arial" w:cs="Arial"/>
              </w:rPr>
              <w:t xml:space="preserve"> </w:t>
            </w:r>
            <w:r>
              <w:rPr>
                <w:rFonts w:ascii="Arial" w:hAnsi="Arial" w:cs="Arial"/>
              </w:rPr>
              <w:br/>
            </w:r>
            <w:r w:rsidRPr="00C7636E">
              <w:rPr>
                <w:rFonts w:ascii="Arial" w:hAnsi="Arial" w:cs="Arial"/>
              </w:rPr>
              <w:t xml:space="preserve">(KL 4 kap </w:t>
            </w:r>
            <w:r>
              <w:rPr>
                <w:rFonts w:ascii="Arial" w:hAnsi="Arial" w:cs="Arial"/>
              </w:rPr>
              <w:t>25</w:t>
            </w:r>
            <w:r w:rsidRPr="00C7636E">
              <w:rPr>
                <w:rFonts w:ascii="Arial" w:hAnsi="Arial" w:cs="Arial"/>
              </w:rPr>
              <w:t xml:space="preserve"> §)</w:t>
            </w:r>
          </w:p>
          <w:p w14:paraId="6E39B95E" w14:textId="77777777" w:rsidR="00BB6D1C" w:rsidRPr="00C7636E" w:rsidRDefault="00BB6D1C" w:rsidP="0014249B">
            <w:pPr>
              <w:rPr>
                <w:rFonts w:ascii="Arial" w:hAnsi="Arial" w:cs="Arial"/>
                <w:b/>
              </w:rPr>
            </w:pPr>
          </w:p>
          <w:p w14:paraId="37894342" w14:textId="77777777" w:rsidR="00BB6D1C" w:rsidRPr="00C7636E" w:rsidRDefault="00BB6D1C" w:rsidP="0014249B">
            <w:pPr>
              <w:rPr>
                <w:rFonts w:ascii="Arial" w:hAnsi="Arial" w:cs="Arial"/>
              </w:rPr>
            </w:pPr>
            <w:r w:rsidRPr="00C7636E">
              <w:rPr>
                <w:rFonts w:ascii="Arial" w:hAnsi="Arial" w:cs="Arial"/>
                <w:b/>
              </w:rPr>
              <w:t>27 §</w:t>
            </w:r>
            <w:r w:rsidRPr="00C7636E">
              <w:rPr>
                <w:rFonts w:ascii="Arial" w:hAnsi="Arial" w:cs="Arial"/>
              </w:rPr>
              <w:t xml:space="preserve"> En ledamot som avser att avstå från att delta i ett beslut, ska anmäla detta till ordföranden, innan beslutet fattas. </w:t>
            </w:r>
          </w:p>
          <w:p w14:paraId="27E61B69" w14:textId="77777777" w:rsidR="00BB6D1C" w:rsidRPr="00C7636E" w:rsidRDefault="00BB6D1C" w:rsidP="0014249B">
            <w:pPr>
              <w:rPr>
                <w:rFonts w:ascii="Arial" w:hAnsi="Arial" w:cs="Arial"/>
              </w:rPr>
            </w:pPr>
          </w:p>
          <w:p w14:paraId="41B65C38" w14:textId="77777777" w:rsidR="00BB6D1C" w:rsidRPr="00C7636E" w:rsidRDefault="00BB6D1C" w:rsidP="0014249B">
            <w:pPr>
              <w:rPr>
                <w:rFonts w:ascii="Arial" w:hAnsi="Arial" w:cs="Arial"/>
              </w:rPr>
            </w:pPr>
            <w:r w:rsidRPr="00C7636E">
              <w:rPr>
                <w:rFonts w:ascii="Arial" w:hAnsi="Arial" w:cs="Arial"/>
              </w:rPr>
              <w:t>En ledamot, som inte har gjort sådan anmälan, anses ha deltagit i beslutet, om fullmäktige fattar det med acklamation.</w:t>
            </w:r>
          </w:p>
          <w:p w14:paraId="0BFC985A" w14:textId="77777777" w:rsidR="00BB6D1C" w:rsidRPr="00C7636E" w:rsidRDefault="00BB6D1C" w:rsidP="0014249B">
            <w:pPr>
              <w:rPr>
                <w:rFonts w:ascii="Arial" w:hAnsi="Arial" w:cs="Arial"/>
                <w:b/>
              </w:rPr>
            </w:pPr>
          </w:p>
          <w:p w14:paraId="746D7D86" w14:textId="77777777" w:rsidR="00BB6D1C" w:rsidRPr="00C7636E" w:rsidRDefault="00BB6D1C" w:rsidP="0014249B">
            <w:pPr>
              <w:rPr>
                <w:rFonts w:ascii="Arial" w:hAnsi="Arial" w:cs="Arial"/>
                <w:b/>
              </w:rPr>
            </w:pPr>
          </w:p>
          <w:p w14:paraId="27756CCD" w14:textId="77777777" w:rsidR="00BB6D1C" w:rsidRPr="00C7636E" w:rsidRDefault="00BB6D1C" w:rsidP="0014249B">
            <w:pPr>
              <w:rPr>
                <w:rFonts w:ascii="Arial" w:hAnsi="Arial" w:cs="Arial"/>
              </w:rPr>
            </w:pPr>
            <w:bookmarkStart w:id="16" w:name="_Toc129267840"/>
            <w:r w:rsidRPr="00B93D21">
              <w:rPr>
                <w:rStyle w:val="Rubrik2Char"/>
                <w:rFonts w:eastAsia="Calibri"/>
                <w:b/>
                <w:bCs w:val="0"/>
              </w:rPr>
              <w:t>OMRÖSTNINGAR</w:t>
            </w:r>
            <w:bookmarkEnd w:id="16"/>
            <w:r w:rsidRPr="00C7636E">
              <w:rPr>
                <w:rFonts w:ascii="Arial" w:hAnsi="Arial" w:cs="Arial"/>
              </w:rPr>
              <w:t xml:space="preserve"> </w:t>
            </w:r>
            <w:r>
              <w:rPr>
                <w:rFonts w:ascii="Arial" w:hAnsi="Arial" w:cs="Arial"/>
              </w:rPr>
              <w:br/>
            </w:r>
            <w:r w:rsidRPr="00C7636E">
              <w:rPr>
                <w:rFonts w:ascii="Arial" w:hAnsi="Arial" w:cs="Arial"/>
              </w:rPr>
              <w:t>(KL 4 kap 2</w:t>
            </w:r>
            <w:r>
              <w:rPr>
                <w:rFonts w:ascii="Arial" w:hAnsi="Arial" w:cs="Arial"/>
              </w:rPr>
              <w:t>5</w:t>
            </w:r>
            <w:r w:rsidRPr="00C7636E">
              <w:rPr>
                <w:rFonts w:ascii="Arial" w:hAnsi="Arial" w:cs="Arial"/>
              </w:rPr>
              <w:t xml:space="preserve"> </w:t>
            </w:r>
            <w:r>
              <w:rPr>
                <w:rFonts w:ascii="Arial" w:hAnsi="Arial" w:cs="Arial"/>
              </w:rPr>
              <w:t>§, 5 kap 54–56</w:t>
            </w:r>
            <w:r w:rsidRPr="00C7636E">
              <w:rPr>
                <w:rFonts w:ascii="Arial" w:hAnsi="Arial" w:cs="Arial"/>
              </w:rPr>
              <w:t xml:space="preserve"> §§, samt lag (1992:339) om proportionellt valsätt)</w:t>
            </w:r>
          </w:p>
          <w:p w14:paraId="5EDBB655" w14:textId="77777777" w:rsidR="00BB6D1C" w:rsidRPr="00C7636E" w:rsidRDefault="00BB6D1C" w:rsidP="0014249B">
            <w:pPr>
              <w:rPr>
                <w:rFonts w:ascii="Arial" w:hAnsi="Arial" w:cs="Arial"/>
                <w:b/>
              </w:rPr>
            </w:pPr>
          </w:p>
          <w:p w14:paraId="2DEECE1F" w14:textId="77777777" w:rsidR="00BB6D1C" w:rsidRPr="00C7636E" w:rsidRDefault="00BB6D1C" w:rsidP="0014249B">
            <w:pPr>
              <w:rPr>
                <w:rFonts w:ascii="Arial" w:hAnsi="Arial" w:cs="Arial"/>
              </w:rPr>
            </w:pPr>
            <w:r w:rsidRPr="00C7636E">
              <w:rPr>
                <w:rFonts w:ascii="Arial" w:hAnsi="Arial" w:cs="Arial"/>
                <w:b/>
              </w:rPr>
              <w:t>28 §</w:t>
            </w:r>
            <w:r w:rsidRPr="00C7636E">
              <w:rPr>
                <w:rFonts w:ascii="Arial" w:hAnsi="Arial" w:cs="Arial"/>
              </w:rPr>
              <w:t xml:space="preserve"> När omröstningar genomförs, biträds ordföranden av de två ledamöter som har utsetts att justera protokollet.</w:t>
            </w:r>
          </w:p>
          <w:p w14:paraId="3D663CAD" w14:textId="77777777" w:rsidR="00BB6D1C" w:rsidRPr="00C7636E" w:rsidRDefault="00BB6D1C" w:rsidP="0014249B">
            <w:pPr>
              <w:rPr>
                <w:rFonts w:ascii="Arial" w:hAnsi="Arial" w:cs="Arial"/>
              </w:rPr>
            </w:pPr>
            <w:r w:rsidRPr="00C7636E">
              <w:rPr>
                <w:rFonts w:ascii="Arial" w:hAnsi="Arial" w:cs="Arial"/>
              </w:rPr>
              <w:br/>
              <w:t xml:space="preserve">Omröstningarna genomförs genom att ledamöterna avger sina röster efter upprop. Uppropet sker enligt uppropslistan. </w:t>
            </w:r>
          </w:p>
          <w:p w14:paraId="16328248" w14:textId="77777777" w:rsidR="00BB6D1C" w:rsidRPr="00C7636E" w:rsidRDefault="00BB6D1C" w:rsidP="0014249B">
            <w:pPr>
              <w:rPr>
                <w:rFonts w:ascii="Arial" w:hAnsi="Arial" w:cs="Arial"/>
              </w:rPr>
            </w:pPr>
          </w:p>
          <w:p w14:paraId="2ABCB7EF" w14:textId="77777777" w:rsidR="00BB6D1C" w:rsidRPr="00C7636E" w:rsidRDefault="00BB6D1C" w:rsidP="0014249B">
            <w:pPr>
              <w:rPr>
                <w:rFonts w:ascii="Arial" w:hAnsi="Arial" w:cs="Arial"/>
              </w:rPr>
            </w:pPr>
            <w:r w:rsidRPr="00C7636E">
              <w:rPr>
                <w:rFonts w:ascii="Arial" w:hAnsi="Arial" w:cs="Arial"/>
              </w:rPr>
              <w:t>Ordföranden avger alltid sin röst sist.</w:t>
            </w:r>
            <w:r w:rsidRPr="00C7636E">
              <w:rPr>
                <w:rFonts w:ascii="Arial" w:hAnsi="Arial" w:cs="Arial"/>
              </w:rPr>
              <w:br/>
            </w:r>
            <w:r w:rsidRPr="00C7636E">
              <w:rPr>
                <w:rFonts w:ascii="Arial" w:hAnsi="Arial" w:cs="Arial"/>
              </w:rPr>
              <w:br/>
              <w:t xml:space="preserve">Sedan omröstningen har avslutats, befäster ordföranden detta med ett klubbslag. Därefter får inte någon ledamot avge sin röst. Inte heller får ledamot ändra eller återta en avgiven röst efter klubbslaget. </w:t>
            </w:r>
          </w:p>
          <w:p w14:paraId="24E91302" w14:textId="77777777" w:rsidR="00BB6D1C" w:rsidRPr="00C7636E" w:rsidRDefault="00BB6D1C" w:rsidP="0014249B">
            <w:pPr>
              <w:rPr>
                <w:rFonts w:ascii="Arial" w:hAnsi="Arial" w:cs="Arial"/>
              </w:rPr>
            </w:pPr>
          </w:p>
          <w:p w14:paraId="1C8AFCA2" w14:textId="77777777" w:rsidR="00BB6D1C" w:rsidRPr="00C7636E" w:rsidRDefault="00BB6D1C" w:rsidP="0014249B">
            <w:pPr>
              <w:rPr>
                <w:rFonts w:ascii="Arial" w:hAnsi="Arial" w:cs="Arial"/>
              </w:rPr>
            </w:pPr>
            <w:r w:rsidRPr="00C7636E">
              <w:rPr>
                <w:rFonts w:ascii="Arial" w:hAnsi="Arial" w:cs="Arial"/>
              </w:rPr>
              <w:t>Om oenighet uppstår om resultatet av en öppen omröstning, ska ny omröstning genomföras omedelbart.</w:t>
            </w:r>
          </w:p>
          <w:p w14:paraId="1B0AA294" w14:textId="77777777" w:rsidR="00BB6D1C" w:rsidRPr="00C7636E" w:rsidRDefault="00BB6D1C" w:rsidP="0014249B">
            <w:pPr>
              <w:rPr>
                <w:rFonts w:ascii="Arial" w:hAnsi="Arial" w:cs="Arial"/>
              </w:rPr>
            </w:pPr>
          </w:p>
          <w:p w14:paraId="020BC570" w14:textId="77777777" w:rsidR="00BB6D1C" w:rsidRPr="00C7636E" w:rsidRDefault="00BB6D1C" w:rsidP="0014249B">
            <w:pPr>
              <w:rPr>
                <w:rFonts w:ascii="Arial" w:hAnsi="Arial" w:cs="Arial"/>
              </w:rPr>
            </w:pPr>
          </w:p>
          <w:p w14:paraId="18A1F99C" w14:textId="77777777" w:rsidR="00BB6D1C" w:rsidRPr="00C7636E" w:rsidRDefault="00BB6D1C" w:rsidP="0014249B">
            <w:pPr>
              <w:rPr>
                <w:rFonts w:ascii="Arial" w:hAnsi="Arial" w:cs="Arial"/>
              </w:rPr>
            </w:pPr>
            <w:r w:rsidRPr="00C7636E">
              <w:rPr>
                <w:rFonts w:ascii="Arial" w:hAnsi="Arial" w:cs="Arial"/>
                <w:b/>
              </w:rPr>
              <w:t>29 §</w:t>
            </w:r>
            <w:r w:rsidRPr="00C7636E">
              <w:rPr>
                <w:rFonts w:ascii="Arial" w:hAnsi="Arial" w:cs="Arial"/>
              </w:rPr>
              <w:t xml:space="preserve"> En valsedel som avlämnas vid sluten omröstning ska uppta så många namn som valet avser samt vara omärkt, enkel och sluten.</w:t>
            </w:r>
          </w:p>
          <w:p w14:paraId="18F197B0" w14:textId="77777777" w:rsidR="00BB6D1C" w:rsidRDefault="00BB6D1C" w:rsidP="0014249B">
            <w:pPr>
              <w:rPr>
                <w:rFonts w:ascii="Arial" w:hAnsi="Arial" w:cs="Arial"/>
              </w:rPr>
            </w:pPr>
          </w:p>
          <w:p w14:paraId="07550665" w14:textId="5F2C56C6" w:rsidR="00BB6D1C" w:rsidRDefault="00BB6D1C" w:rsidP="0014249B">
            <w:pPr>
              <w:rPr>
                <w:rFonts w:ascii="Arial" w:hAnsi="Arial" w:cs="Arial"/>
              </w:rPr>
            </w:pPr>
          </w:p>
          <w:p w14:paraId="4309D53A" w14:textId="77777777" w:rsidR="00DC2613" w:rsidRPr="00C7636E" w:rsidRDefault="00DC2613" w:rsidP="0014249B">
            <w:pPr>
              <w:rPr>
                <w:rFonts w:ascii="Arial" w:hAnsi="Arial" w:cs="Arial"/>
              </w:rPr>
            </w:pPr>
          </w:p>
          <w:p w14:paraId="63E300CB" w14:textId="77777777" w:rsidR="00BB6D1C" w:rsidRPr="00C7636E" w:rsidRDefault="00BB6D1C" w:rsidP="0014249B">
            <w:pPr>
              <w:rPr>
                <w:rFonts w:ascii="Arial" w:hAnsi="Arial" w:cs="Arial"/>
              </w:rPr>
            </w:pPr>
            <w:r w:rsidRPr="00C7636E">
              <w:rPr>
                <w:rFonts w:ascii="Arial" w:hAnsi="Arial" w:cs="Arial"/>
              </w:rPr>
              <w:t>En valsedel är ogiltig om den</w:t>
            </w:r>
          </w:p>
          <w:p w14:paraId="16A25D1E" w14:textId="77777777" w:rsidR="00BB6D1C" w:rsidRPr="00C7636E" w:rsidRDefault="00BB6D1C" w:rsidP="0014249B">
            <w:pPr>
              <w:ind w:left="284"/>
              <w:rPr>
                <w:rFonts w:ascii="Arial" w:hAnsi="Arial" w:cs="Arial"/>
              </w:rPr>
            </w:pPr>
            <w:r w:rsidRPr="00C7636E">
              <w:rPr>
                <w:rFonts w:ascii="Arial" w:hAnsi="Arial" w:cs="Arial"/>
              </w:rPr>
              <w:t>- upptar namnet på någon som inte är valbar</w:t>
            </w:r>
          </w:p>
          <w:p w14:paraId="6DDAF48E" w14:textId="77777777" w:rsidR="00BB6D1C" w:rsidRPr="00C7636E" w:rsidRDefault="00BB6D1C" w:rsidP="0014249B">
            <w:pPr>
              <w:ind w:left="284"/>
              <w:rPr>
                <w:rFonts w:ascii="Arial" w:hAnsi="Arial" w:cs="Arial"/>
              </w:rPr>
            </w:pPr>
            <w:r w:rsidRPr="00C7636E">
              <w:rPr>
                <w:rFonts w:ascii="Arial" w:hAnsi="Arial" w:cs="Arial"/>
              </w:rPr>
              <w:t>- upptar flera eller färre namn än det antal personer som ska väljas</w:t>
            </w:r>
          </w:p>
          <w:p w14:paraId="03E4CF52" w14:textId="77777777" w:rsidR="00BB6D1C" w:rsidRPr="00C7636E" w:rsidRDefault="00BB6D1C" w:rsidP="0014249B">
            <w:pPr>
              <w:ind w:left="284"/>
              <w:rPr>
                <w:rFonts w:ascii="Arial" w:hAnsi="Arial" w:cs="Arial"/>
              </w:rPr>
            </w:pPr>
            <w:r w:rsidRPr="00C7636E">
              <w:rPr>
                <w:rFonts w:ascii="Arial" w:hAnsi="Arial" w:cs="Arial"/>
              </w:rPr>
              <w:t>- upptar ett namn som inte klart utvisar vem som avses.</w:t>
            </w:r>
          </w:p>
          <w:p w14:paraId="7BF22745" w14:textId="77777777" w:rsidR="00BB6D1C" w:rsidRPr="00C7636E" w:rsidRDefault="00BB6D1C" w:rsidP="0014249B">
            <w:pPr>
              <w:ind w:left="284"/>
              <w:rPr>
                <w:rFonts w:ascii="Arial" w:hAnsi="Arial" w:cs="Arial"/>
              </w:rPr>
            </w:pPr>
          </w:p>
          <w:p w14:paraId="13D981E6" w14:textId="77777777" w:rsidR="00BB6D1C" w:rsidRPr="00C7636E" w:rsidRDefault="00BB6D1C" w:rsidP="0014249B">
            <w:pPr>
              <w:rPr>
                <w:rFonts w:ascii="Arial" w:hAnsi="Arial" w:cs="Arial"/>
              </w:rPr>
            </w:pPr>
            <w:r w:rsidRPr="00C7636E">
              <w:rPr>
                <w:rFonts w:ascii="Arial" w:hAnsi="Arial" w:cs="Arial"/>
              </w:rPr>
              <w:lastRenderedPageBreak/>
              <w:t>Det som sagts nu gäller inte vid val som sker med tillämpning av proportionellt valsätt. För sådana val finns särskilda föreskrifter i lag.</w:t>
            </w:r>
          </w:p>
          <w:p w14:paraId="1A59038A" w14:textId="77777777" w:rsidR="00BB6D1C" w:rsidRPr="00C7636E" w:rsidRDefault="00BB6D1C" w:rsidP="0014249B">
            <w:pPr>
              <w:rPr>
                <w:rFonts w:ascii="Arial" w:hAnsi="Arial" w:cs="Arial"/>
              </w:rPr>
            </w:pPr>
          </w:p>
          <w:p w14:paraId="63E97456" w14:textId="77777777" w:rsidR="00BB6D1C" w:rsidRDefault="00BB6D1C" w:rsidP="0014249B">
            <w:pPr>
              <w:rPr>
                <w:rFonts w:ascii="Arial" w:hAnsi="Arial" w:cs="Arial"/>
                <w:b/>
              </w:rPr>
            </w:pPr>
          </w:p>
          <w:p w14:paraId="0E20F1B8" w14:textId="77777777" w:rsidR="00BB6D1C" w:rsidRPr="00C7636E" w:rsidRDefault="00BB6D1C" w:rsidP="0014249B">
            <w:pPr>
              <w:rPr>
                <w:rFonts w:ascii="Arial" w:hAnsi="Arial" w:cs="Arial"/>
                <w:b/>
              </w:rPr>
            </w:pPr>
            <w:bookmarkStart w:id="17" w:name="_Toc129267841"/>
            <w:r w:rsidRPr="00B93D21">
              <w:rPr>
                <w:rStyle w:val="Rubrik2Char"/>
                <w:rFonts w:eastAsia="Calibri"/>
                <w:b/>
                <w:bCs w:val="0"/>
              </w:rPr>
              <w:t>MOTIONER</w:t>
            </w:r>
            <w:bookmarkEnd w:id="17"/>
            <w:r w:rsidRPr="00C7636E">
              <w:rPr>
                <w:rFonts w:ascii="Arial" w:hAnsi="Arial" w:cs="Arial"/>
                <w:b/>
              </w:rPr>
              <w:t xml:space="preserve"> </w:t>
            </w:r>
            <w:r>
              <w:rPr>
                <w:rFonts w:ascii="Arial" w:hAnsi="Arial" w:cs="Arial"/>
                <w:b/>
              </w:rPr>
              <w:br/>
            </w:r>
            <w:r>
              <w:rPr>
                <w:rFonts w:ascii="Arial" w:hAnsi="Arial" w:cs="Arial"/>
              </w:rPr>
              <w:t>(KL 5 kap 22</w:t>
            </w:r>
            <w:r w:rsidRPr="00C7636E">
              <w:rPr>
                <w:rFonts w:ascii="Arial" w:hAnsi="Arial" w:cs="Arial"/>
              </w:rPr>
              <w:t xml:space="preserve"> § 2 p</w:t>
            </w:r>
            <w:r>
              <w:rPr>
                <w:rFonts w:ascii="Arial" w:hAnsi="Arial" w:cs="Arial"/>
              </w:rPr>
              <w:t xml:space="preserve"> och 35 §</w:t>
            </w:r>
            <w:r w:rsidRPr="00C7636E">
              <w:rPr>
                <w:rFonts w:ascii="Arial" w:hAnsi="Arial" w:cs="Arial"/>
              </w:rPr>
              <w:t>)</w:t>
            </w:r>
          </w:p>
          <w:p w14:paraId="20E5D798" w14:textId="77777777" w:rsidR="00BB6D1C" w:rsidRPr="00C7636E" w:rsidRDefault="00BB6D1C" w:rsidP="0014249B">
            <w:pPr>
              <w:rPr>
                <w:rFonts w:ascii="Arial" w:hAnsi="Arial" w:cs="Arial"/>
                <w:b/>
              </w:rPr>
            </w:pPr>
          </w:p>
          <w:p w14:paraId="2C8C9B17" w14:textId="77777777" w:rsidR="00BB6D1C" w:rsidRPr="00C7636E" w:rsidRDefault="00BB6D1C" w:rsidP="0014249B">
            <w:pPr>
              <w:rPr>
                <w:rFonts w:ascii="Arial" w:hAnsi="Arial" w:cs="Arial"/>
              </w:rPr>
            </w:pPr>
            <w:r w:rsidRPr="00C7636E">
              <w:rPr>
                <w:rFonts w:ascii="Arial" w:hAnsi="Arial" w:cs="Arial"/>
                <w:b/>
              </w:rPr>
              <w:t>30 §</w:t>
            </w:r>
            <w:r w:rsidRPr="00C7636E">
              <w:rPr>
                <w:rFonts w:ascii="Arial" w:hAnsi="Arial" w:cs="Arial"/>
              </w:rPr>
              <w:t xml:space="preserve"> En motion </w:t>
            </w:r>
          </w:p>
          <w:p w14:paraId="29269607" w14:textId="77777777" w:rsidR="00BB6D1C" w:rsidRPr="00C7636E" w:rsidRDefault="00BB6D1C" w:rsidP="0014249B">
            <w:pPr>
              <w:rPr>
                <w:rFonts w:ascii="Arial" w:hAnsi="Arial" w:cs="Arial"/>
              </w:rPr>
            </w:pPr>
          </w:p>
          <w:p w14:paraId="485647C2" w14:textId="77777777" w:rsidR="00BB6D1C" w:rsidRPr="00C7636E" w:rsidRDefault="00BB6D1C" w:rsidP="0014249B">
            <w:pPr>
              <w:ind w:left="284"/>
              <w:rPr>
                <w:rFonts w:ascii="Arial" w:hAnsi="Arial" w:cs="Arial"/>
              </w:rPr>
            </w:pPr>
            <w:r w:rsidRPr="00C7636E">
              <w:rPr>
                <w:rFonts w:ascii="Arial" w:hAnsi="Arial" w:cs="Arial"/>
              </w:rPr>
              <w:t>- ska vara skriftlig och egenhändigt undertecknad av en eller flera ledamöter.</w:t>
            </w:r>
          </w:p>
          <w:p w14:paraId="310BC6AD" w14:textId="77777777" w:rsidR="00BB6D1C" w:rsidRPr="00C7636E" w:rsidRDefault="00BB6D1C" w:rsidP="0014249B">
            <w:pPr>
              <w:ind w:left="284"/>
              <w:rPr>
                <w:rFonts w:ascii="Arial" w:hAnsi="Arial" w:cs="Arial"/>
              </w:rPr>
            </w:pPr>
          </w:p>
          <w:p w14:paraId="2BD1B596" w14:textId="77777777" w:rsidR="00BB6D1C" w:rsidRDefault="00BB6D1C" w:rsidP="0014249B">
            <w:pPr>
              <w:ind w:left="284"/>
              <w:rPr>
                <w:rFonts w:ascii="Arial" w:hAnsi="Arial" w:cs="Arial"/>
              </w:rPr>
            </w:pPr>
            <w:r w:rsidRPr="00C7636E">
              <w:rPr>
                <w:rFonts w:ascii="Arial" w:hAnsi="Arial" w:cs="Arial"/>
              </w:rPr>
              <w:t>- får inte ta upp ämnen av olika slag</w:t>
            </w:r>
            <w:r>
              <w:rPr>
                <w:rFonts w:ascii="Arial" w:hAnsi="Arial" w:cs="Arial"/>
              </w:rPr>
              <w:t>.</w:t>
            </w:r>
          </w:p>
          <w:p w14:paraId="2730140F" w14:textId="77777777" w:rsidR="00BB6D1C" w:rsidRPr="00C7636E" w:rsidRDefault="00BB6D1C" w:rsidP="0014249B">
            <w:pPr>
              <w:rPr>
                <w:rFonts w:ascii="Arial" w:hAnsi="Arial" w:cs="Arial"/>
              </w:rPr>
            </w:pPr>
          </w:p>
          <w:p w14:paraId="7A7E51BF" w14:textId="77777777" w:rsidR="00BB6D1C" w:rsidRPr="00C7636E" w:rsidRDefault="00BB6D1C" w:rsidP="0014249B">
            <w:pPr>
              <w:ind w:left="284"/>
              <w:rPr>
                <w:rFonts w:ascii="Arial" w:hAnsi="Arial" w:cs="Arial"/>
              </w:rPr>
            </w:pPr>
            <w:r w:rsidRPr="00C7636E">
              <w:rPr>
                <w:rFonts w:ascii="Arial" w:hAnsi="Arial" w:cs="Arial"/>
              </w:rPr>
              <w:t xml:space="preserve">- väcks genom att den ges in till </w:t>
            </w:r>
            <w:r w:rsidRPr="00B322C9">
              <w:rPr>
                <w:rFonts w:ascii="Arial" w:hAnsi="Arial" w:cs="Arial"/>
              </w:rPr>
              <w:t xml:space="preserve">kommunkansliet </w:t>
            </w:r>
            <w:r w:rsidRPr="00C7636E">
              <w:rPr>
                <w:rFonts w:ascii="Arial" w:hAnsi="Arial" w:cs="Arial"/>
              </w:rPr>
              <w:t xml:space="preserve">senast en arbetsdag före kommunfullmäktiges sammanträde.  </w:t>
            </w:r>
          </w:p>
          <w:p w14:paraId="5B130578" w14:textId="77777777" w:rsidR="00BB6D1C" w:rsidRPr="00C7636E" w:rsidRDefault="00BB6D1C" w:rsidP="0014249B">
            <w:pPr>
              <w:rPr>
                <w:rFonts w:ascii="Arial" w:hAnsi="Arial" w:cs="Arial"/>
              </w:rPr>
            </w:pPr>
          </w:p>
          <w:p w14:paraId="03C5BAD1" w14:textId="77777777" w:rsidR="00BB6D1C" w:rsidRPr="00C7636E" w:rsidRDefault="00BB6D1C" w:rsidP="0014249B">
            <w:pPr>
              <w:rPr>
                <w:rFonts w:ascii="Arial" w:hAnsi="Arial" w:cs="Arial"/>
              </w:rPr>
            </w:pPr>
            <w:r w:rsidRPr="00C7636E">
              <w:rPr>
                <w:rFonts w:ascii="Arial" w:hAnsi="Arial" w:cs="Arial"/>
              </w:rPr>
              <w:t>En ersättare får väcka en motion bara när ersättaren tjänstgör som ledamot vid ett sammanträde.</w:t>
            </w:r>
          </w:p>
          <w:p w14:paraId="539C9ED2" w14:textId="77777777" w:rsidR="00BB6D1C" w:rsidRPr="00C7636E" w:rsidRDefault="00BB6D1C" w:rsidP="0014249B">
            <w:pPr>
              <w:rPr>
                <w:rFonts w:ascii="Arial" w:hAnsi="Arial" w:cs="Arial"/>
              </w:rPr>
            </w:pPr>
          </w:p>
          <w:p w14:paraId="3A85AF4A" w14:textId="77777777" w:rsidR="00BB6D1C" w:rsidRPr="00C7636E" w:rsidRDefault="00BB6D1C" w:rsidP="0014249B">
            <w:pPr>
              <w:rPr>
                <w:rFonts w:ascii="Arial" w:hAnsi="Arial" w:cs="Arial"/>
              </w:rPr>
            </w:pPr>
            <w:r w:rsidRPr="00C7636E">
              <w:rPr>
                <w:rFonts w:ascii="Arial" w:hAnsi="Arial" w:cs="Arial"/>
              </w:rPr>
              <w:t>Kommunstyrelsen ska två gånger varje år redovisa de motioner som inte har beretts färdigt. Redovisningen ska göras vid fullmäktiges ordinarie sammanträden i april och oktober.</w:t>
            </w:r>
          </w:p>
          <w:p w14:paraId="35A26AEC" w14:textId="77777777" w:rsidR="00BB6D1C" w:rsidRPr="00C7636E" w:rsidRDefault="00BB6D1C" w:rsidP="0014249B">
            <w:pPr>
              <w:rPr>
                <w:rFonts w:ascii="Arial" w:hAnsi="Arial" w:cs="Arial"/>
                <w:b/>
              </w:rPr>
            </w:pPr>
          </w:p>
          <w:p w14:paraId="32ECACB0" w14:textId="77777777" w:rsidR="00BB6D1C" w:rsidRPr="00C7636E" w:rsidRDefault="00BB6D1C" w:rsidP="0014249B">
            <w:pPr>
              <w:rPr>
                <w:rFonts w:ascii="Arial" w:hAnsi="Arial" w:cs="Arial"/>
                <w:b/>
              </w:rPr>
            </w:pPr>
          </w:p>
          <w:p w14:paraId="3CA9A452" w14:textId="77777777" w:rsidR="00BB6D1C" w:rsidRPr="00C7636E" w:rsidRDefault="00BB6D1C" w:rsidP="0014249B">
            <w:pPr>
              <w:rPr>
                <w:rFonts w:ascii="Arial" w:hAnsi="Arial" w:cs="Arial"/>
              </w:rPr>
            </w:pPr>
            <w:bookmarkStart w:id="18" w:name="_Toc129267842"/>
            <w:r w:rsidRPr="00B93D21">
              <w:rPr>
                <w:rStyle w:val="Rubrik2Char"/>
                <w:rFonts w:eastAsia="Calibri"/>
                <w:b/>
                <w:bCs w:val="0"/>
              </w:rPr>
              <w:t>MEDBORGARFÖRSLAG</w:t>
            </w:r>
            <w:bookmarkEnd w:id="18"/>
            <w:r w:rsidRPr="00C7636E">
              <w:rPr>
                <w:rFonts w:ascii="Arial" w:hAnsi="Arial" w:cs="Arial"/>
                <w:b/>
              </w:rPr>
              <w:t xml:space="preserve"> </w:t>
            </w:r>
            <w:r>
              <w:rPr>
                <w:rFonts w:ascii="Arial" w:hAnsi="Arial" w:cs="Arial"/>
                <w:b/>
              </w:rPr>
              <w:br/>
            </w:r>
            <w:r w:rsidRPr="00C7636E">
              <w:rPr>
                <w:rFonts w:ascii="Arial" w:hAnsi="Arial" w:cs="Arial"/>
              </w:rPr>
              <w:t xml:space="preserve">(KL 5 kap </w:t>
            </w:r>
            <w:r>
              <w:rPr>
                <w:rFonts w:ascii="Arial" w:hAnsi="Arial" w:cs="Arial"/>
              </w:rPr>
              <w:t>22–23 §</w:t>
            </w:r>
            <w:r w:rsidRPr="00C7636E">
              <w:rPr>
                <w:rFonts w:ascii="Arial" w:hAnsi="Arial" w:cs="Arial"/>
              </w:rPr>
              <w:t xml:space="preserve">§, </w:t>
            </w:r>
            <w:r>
              <w:rPr>
                <w:rFonts w:ascii="Arial" w:hAnsi="Arial" w:cs="Arial"/>
              </w:rPr>
              <w:t>3</w:t>
            </w:r>
            <w:r w:rsidRPr="00C7636E">
              <w:rPr>
                <w:rFonts w:ascii="Arial" w:hAnsi="Arial" w:cs="Arial"/>
              </w:rPr>
              <w:t>5</w:t>
            </w:r>
            <w:r>
              <w:rPr>
                <w:rFonts w:ascii="Arial" w:hAnsi="Arial" w:cs="Arial"/>
              </w:rPr>
              <w:t xml:space="preserve"> </w:t>
            </w:r>
            <w:r w:rsidRPr="00C7636E">
              <w:rPr>
                <w:rFonts w:ascii="Arial" w:hAnsi="Arial" w:cs="Arial"/>
              </w:rPr>
              <w:t xml:space="preserve">§ och </w:t>
            </w:r>
            <w:r>
              <w:rPr>
                <w:rFonts w:ascii="Arial" w:hAnsi="Arial" w:cs="Arial"/>
              </w:rPr>
              <w:t>8 kap 1 §</w:t>
            </w:r>
            <w:r w:rsidRPr="00C7636E">
              <w:rPr>
                <w:rFonts w:ascii="Arial" w:hAnsi="Arial" w:cs="Arial"/>
              </w:rPr>
              <w:t>)</w:t>
            </w:r>
          </w:p>
          <w:p w14:paraId="5311A319" w14:textId="77777777" w:rsidR="00BB6D1C" w:rsidRPr="00C7636E" w:rsidRDefault="00BB6D1C" w:rsidP="0014249B">
            <w:pPr>
              <w:rPr>
                <w:rFonts w:ascii="Arial" w:hAnsi="Arial" w:cs="Arial"/>
                <w:b/>
              </w:rPr>
            </w:pPr>
          </w:p>
          <w:p w14:paraId="66AAD098" w14:textId="77777777" w:rsidR="00BB6D1C" w:rsidRPr="00C7636E" w:rsidRDefault="00BB6D1C" w:rsidP="0014249B">
            <w:pPr>
              <w:rPr>
                <w:rFonts w:ascii="Arial" w:hAnsi="Arial" w:cs="Arial"/>
              </w:rPr>
            </w:pPr>
            <w:r w:rsidRPr="00C7636E">
              <w:rPr>
                <w:rFonts w:ascii="Arial" w:hAnsi="Arial" w:cs="Arial"/>
                <w:b/>
              </w:rPr>
              <w:t>31 §</w:t>
            </w:r>
            <w:r w:rsidRPr="00C7636E">
              <w:rPr>
                <w:rFonts w:ascii="Arial" w:hAnsi="Arial" w:cs="Arial"/>
              </w:rPr>
              <w:t xml:space="preserve"> Den som är folkbokförd i kommunen får väcka ärende i fullmäk</w:t>
            </w:r>
            <w:r w:rsidRPr="00C7636E">
              <w:rPr>
                <w:rFonts w:ascii="Arial" w:hAnsi="Arial" w:cs="Arial"/>
              </w:rPr>
              <w:softHyphen/>
              <w:t xml:space="preserve">tige (medborgarförslag). </w:t>
            </w:r>
          </w:p>
          <w:p w14:paraId="4211413E" w14:textId="77777777" w:rsidR="00BB6D1C" w:rsidRPr="00C7636E" w:rsidRDefault="00BB6D1C" w:rsidP="0014249B">
            <w:pPr>
              <w:rPr>
                <w:rFonts w:ascii="Arial" w:hAnsi="Arial" w:cs="Arial"/>
              </w:rPr>
            </w:pPr>
          </w:p>
          <w:p w14:paraId="2B00C230" w14:textId="77777777" w:rsidR="00BB6D1C" w:rsidRDefault="00BB6D1C" w:rsidP="0014249B">
            <w:pPr>
              <w:rPr>
                <w:rFonts w:ascii="Arial" w:hAnsi="Arial" w:cs="Arial"/>
              </w:rPr>
            </w:pPr>
            <w:r w:rsidRPr="00C7636E">
              <w:rPr>
                <w:rFonts w:ascii="Arial" w:hAnsi="Arial" w:cs="Arial"/>
              </w:rPr>
              <w:t>Ett medborgarförslag</w:t>
            </w:r>
          </w:p>
          <w:p w14:paraId="57267D09" w14:textId="77777777" w:rsidR="00BB6D1C" w:rsidRDefault="00BB6D1C" w:rsidP="0014249B">
            <w:pPr>
              <w:rPr>
                <w:rFonts w:ascii="Arial" w:hAnsi="Arial" w:cs="Arial"/>
              </w:rPr>
            </w:pPr>
          </w:p>
          <w:p w14:paraId="7A9794B0" w14:textId="77777777" w:rsidR="00BB6D1C" w:rsidRDefault="00BB6D1C" w:rsidP="00BB6D1C">
            <w:pPr>
              <w:pStyle w:val="Liststycke"/>
              <w:numPr>
                <w:ilvl w:val="0"/>
                <w:numId w:val="10"/>
              </w:numPr>
              <w:spacing w:line="240" w:lineRule="auto"/>
              <w:rPr>
                <w:rFonts w:ascii="Arial" w:hAnsi="Arial" w:cs="Arial"/>
              </w:rPr>
            </w:pPr>
            <w:r>
              <w:rPr>
                <w:rFonts w:ascii="Arial" w:hAnsi="Arial" w:cs="Arial"/>
              </w:rPr>
              <w:t>ska vara skriftligt och undertecknat av en eller flera personer.</w:t>
            </w:r>
          </w:p>
          <w:p w14:paraId="24301CA6" w14:textId="77777777" w:rsidR="00BB6D1C" w:rsidRDefault="00BB6D1C" w:rsidP="0014249B">
            <w:pPr>
              <w:pStyle w:val="Liststycke"/>
              <w:ind w:left="644"/>
              <w:rPr>
                <w:rFonts w:ascii="Arial" w:hAnsi="Arial" w:cs="Arial"/>
              </w:rPr>
            </w:pPr>
          </w:p>
          <w:p w14:paraId="64C7D7C1" w14:textId="77777777" w:rsidR="00BB6D1C" w:rsidRPr="0000320E" w:rsidRDefault="00BB6D1C" w:rsidP="00BB6D1C">
            <w:pPr>
              <w:pStyle w:val="Liststycke"/>
              <w:numPr>
                <w:ilvl w:val="0"/>
                <w:numId w:val="10"/>
              </w:numPr>
              <w:spacing w:line="240" w:lineRule="auto"/>
              <w:rPr>
                <w:rFonts w:ascii="Arial" w:hAnsi="Arial" w:cs="Arial"/>
              </w:rPr>
            </w:pPr>
            <w:r w:rsidRPr="0000320E">
              <w:rPr>
                <w:rFonts w:ascii="Arial" w:hAnsi="Arial" w:cs="Arial"/>
              </w:rPr>
              <w:t>ska innehålla namnförtydligande, adress och telefonnummer.</w:t>
            </w:r>
          </w:p>
          <w:p w14:paraId="61AD03F1" w14:textId="77777777" w:rsidR="00BB6D1C" w:rsidRDefault="00BB6D1C" w:rsidP="0014249B">
            <w:pPr>
              <w:ind w:left="284"/>
              <w:rPr>
                <w:rFonts w:ascii="Arial" w:hAnsi="Arial" w:cs="Arial"/>
              </w:rPr>
            </w:pPr>
          </w:p>
          <w:p w14:paraId="457D25EB" w14:textId="77777777" w:rsidR="00BB6D1C" w:rsidRPr="003665FD" w:rsidRDefault="00BB6D1C" w:rsidP="00BB6D1C">
            <w:pPr>
              <w:pStyle w:val="Liststycke"/>
              <w:numPr>
                <w:ilvl w:val="0"/>
                <w:numId w:val="10"/>
              </w:numPr>
              <w:spacing w:line="240" w:lineRule="auto"/>
              <w:rPr>
                <w:rFonts w:ascii="Arial" w:hAnsi="Arial" w:cs="Arial"/>
              </w:rPr>
            </w:pPr>
            <w:r w:rsidRPr="003665FD">
              <w:rPr>
                <w:rFonts w:ascii="Arial" w:hAnsi="Arial" w:cs="Arial"/>
              </w:rPr>
              <w:t>får inte ta upp ämnen av olika slag.</w:t>
            </w:r>
          </w:p>
          <w:p w14:paraId="6D247B64" w14:textId="77777777" w:rsidR="00BB6D1C" w:rsidRPr="0000320E" w:rsidRDefault="00BB6D1C" w:rsidP="0014249B">
            <w:pPr>
              <w:pStyle w:val="Liststycke"/>
              <w:rPr>
                <w:rFonts w:ascii="Arial" w:hAnsi="Arial" w:cs="Arial"/>
              </w:rPr>
            </w:pPr>
          </w:p>
          <w:p w14:paraId="245DCD8D" w14:textId="77777777" w:rsidR="00BA6E75" w:rsidRPr="00BA6E75" w:rsidRDefault="00BB6D1C" w:rsidP="00CC0EB8">
            <w:pPr>
              <w:pStyle w:val="Liststycke"/>
              <w:numPr>
                <w:ilvl w:val="0"/>
                <w:numId w:val="10"/>
              </w:numPr>
              <w:spacing w:line="240" w:lineRule="auto"/>
              <w:rPr>
                <w:rFonts w:ascii="Arial" w:hAnsi="Arial" w:cs="Arial"/>
                <w:i/>
                <w:iCs/>
              </w:rPr>
            </w:pPr>
            <w:r w:rsidRPr="0000320E">
              <w:rPr>
                <w:rFonts w:ascii="Arial" w:hAnsi="Arial" w:cs="Arial"/>
              </w:rPr>
              <w:t xml:space="preserve">väcks genom att det lämnas in till </w:t>
            </w:r>
            <w:r w:rsidRPr="00B322C9">
              <w:rPr>
                <w:rFonts w:ascii="Arial" w:hAnsi="Arial" w:cs="Arial"/>
              </w:rPr>
              <w:t>kommunkansliet</w:t>
            </w:r>
            <w:r>
              <w:rPr>
                <w:rFonts w:ascii="Arial" w:hAnsi="Arial" w:cs="Arial"/>
              </w:rPr>
              <w:t xml:space="preserve">. </w:t>
            </w:r>
          </w:p>
          <w:p w14:paraId="7CE3034B" w14:textId="77777777" w:rsidR="00BB6D1C" w:rsidRPr="00C7636E" w:rsidRDefault="00BB6D1C" w:rsidP="0014249B">
            <w:pPr>
              <w:rPr>
                <w:rFonts w:ascii="Arial" w:hAnsi="Arial" w:cs="Arial"/>
              </w:rPr>
            </w:pPr>
          </w:p>
          <w:p w14:paraId="2C025413" w14:textId="6B84D71A" w:rsidR="00BB6D1C" w:rsidRPr="00520087" w:rsidRDefault="00BB6D1C" w:rsidP="00890C14">
            <w:pPr>
              <w:rPr>
                <w:rFonts w:ascii="Arial" w:hAnsi="Arial" w:cs="Arial"/>
              </w:rPr>
            </w:pPr>
            <w:r w:rsidRPr="00C7636E">
              <w:rPr>
                <w:rFonts w:ascii="Arial" w:hAnsi="Arial" w:cs="Arial"/>
              </w:rPr>
              <w:t>Ett medborgarförslag kan bara behandlas i sak i fullmäktige om det ligger inom fullmäktiges befogenh</w:t>
            </w:r>
            <w:r w:rsidRPr="00520087">
              <w:rPr>
                <w:rFonts w:ascii="Arial" w:hAnsi="Arial" w:cs="Arial"/>
              </w:rPr>
              <w:t xml:space="preserve">etsområde. </w:t>
            </w:r>
            <w:r w:rsidR="00F91C70" w:rsidRPr="00520087">
              <w:rPr>
                <w:rFonts w:ascii="Arial" w:hAnsi="Arial" w:cs="Arial"/>
              </w:rPr>
              <w:t>Ett medborgarförslag får inte innehålla odemokratiskt</w:t>
            </w:r>
            <w:r w:rsidR="00F83128" w:rsidRPr="00520087">
              <w:rPr>
                <w:rFonts w:ascii="Arial" w:hAnsi="Arial" w:cs="Arial"/>
              </w:rPr>
              <w:t>,</w:t>
            </w:r>
            <w:r w:rsidR="00F91C70" w:rsidRPr="00520087">
              <w:rPr>
                <w:rFonts w:ascii="Arial" w:hAnsi="Arial" w:cs="Arial"/>
              </w:rPr>
              <w:t xml:space="preserve"> diskriminerande</w:t>
            </w:r>
            <w:r w:rsidR="00F83128" w:rsidRPr="00520087">
              <w:rPr>
                <w:rFonts w:ascii="Arial" w:hAnsi="Arial" w:cs="Arial"/>
              </w:rPr>
              <w:t xml:space="preserve"> eller kränkande</w:t>
            </w:r>
            <w:r w:rsidR="00F91C70" w:rsidRPr="00520087">
              <w:rPr>
                <w:rFonts w:ascii="Arial" w:hAnsi="Arial" w:cs="Arial"/>
              </w:rPr>
              <w:t xml:space="preserve"> innehåll. Det får inte strida mot svensk lag eller annan författning</w:t>
            </w:r>
            <w:r w:rsidR="00890C14" w:rsidRPr="00520087">
              <w:rPr>
                <w:rFonts w:ascii="Arial" w:hAnsi="Arial" w:cs="Arial"/>
              </w:rPr>
              <w:t xml:space="preserve">. </w:t>
            </w:r>
          </w:p>
          <w:p w14:paraId="7060323E" w14:textId="77777777" w:rsidR="00BB6D1C" w:rsidRPr="00C7636E" w:rsidRDefault="00BB6D1C" w:rsidP="0014249B">
            <w:pPr>
              <w:rPr>
                <w:rFonts w:ascii="Arial" w:hAnsi="Arial" w:cs="Arial"/>
              </w:rPr>
            </w:pPr>
          </w:p>
          <w:p w14:paraId="572C1B28" w14:textId="3FE9D673" w:rsidR="00F571EA" w:rsidRPr="00E31149" w:rsidRDefault="00BB6D1C" w:rsidP="00E31149">
            <w:pPr>
              <w:tabs>
                <w:tab w:val="left" w:pos="888"/>
              </w:tabs>
              <w:rPr>
                <w:rFonts w:ascii="Arial" w:hAnsi="Arial" w:cs="Arial"/>
                <w:szCs w:val="20"/>
              </w:rPr>
            </w:pPr>
            <w:r w:rsidRPr="00520087">
              <w:rPr>
                <w:rFonts w:ascii="Arial" w:hAnsi="Arial" w:cs="Arial"/>
              </w:rPr>
              <w:t>Medborgarförslag angående</w:t>
            </w:r>
            <w:r w:rsidRPr="00520087">
              <w:rPr>
                <w:rFonts w:ascii="Arial" w:hAnsi="Arial" w:cs="Arial"/>
                <w:szCs w:val="20"/>
              </w:rPr>
              <w:t xml:space="preserve"> frågor som rör förhållandet </w:t>
            </w:r>
            <w:r w:rsidR="00E31149" w:rsidRPr="00520087">
              <w:rPr>
                <w:rFonts w:ascii="Arial" w:hAnsi="Arial" w:cs="Arial"/>
                <w:szCs w:val="20"/>
              </w:rPr>
              <w:t>mellan kommunen som arbetsgivare och dess arbetstagare</w:t>
            </w:r>
            <w:r w:rsidRPr="00520087">
              <w:rPr>
                <w:rFonts w:ascii="Arial" w:hAnsi="Arial" w:cs="Arial"/>
                <w:szCs w:val="20"/>
              </w:rPr>
              <w:t xml:space="preserve"> i Avesta kommun </w:t>
            </w:r>
            <w:r w:rsidR="00F91C70" w:rsidRPr="00520087">
              <w:rPr>
                <w:rFonts w:ascii="Arial" w:hAnsi="Arial" w:cs="Arial"/>
                <w:szCs w:val="20"/>
              </w:rPr>
              <w:t xml:space="preserve">eller </w:t>
            </w:r>
            <w:r w:rsidR="00E31149" w:rsidRPr="00520087">
              <w:rPr>
                <w:rFonts w:ascii="Arial" w:hAnsi="Arial" w:cs="Arial"/>
                <w:szCs w:val="20"/>
              </w:rPr>
              <w:t xml:space="preserve">som </w:t>
            </w:r>
            <w:r w:rsidR="00F91C70" w:rsidRPr="00520087">
              <w:rPr>
                <w:rFonts w:ascii="Arial" w:hAnsi="Arial" w:cs="Arial"/>
                <w:szCs w:val="20"/>
              </w:rPr>
              <w:t xml:space="preserve">rör myndighetsutövning mot en enskild person </w:t>
            </w:r>
            <w:r w:rsidRPr="00520087">
              <w:rPr>
                <w:rFonts w:ascii="Arial" w:hAnsi="Arial" w:cs="Arial"/>
                <w:szCs w:val="20"/>
              </w:rPr>
              <w:t>ska inte behandlas</w:t>
            </w:r>
            <w:r w:rsidR="00F91C70" w:rsidRPr="00520087">
              <w:rPr>
                <w:rFonts w:ascii="Arial" w:hAnsi="Arial" w:cs="Arial"/>
                <w:szCs w:val="20"/>
              </w:rPr>
              <w:t xml:space="preserve">. </w:t>
            </w:r>
            <w:r w:rsidR="00F91C70" w:rsidRPr="00520087">
              <w:rPr>
                <w:rFonts w:ascii="Arial" w:hAnsi="Arial" w:cs="Arial"/>
              </w:rPr>
              <w:t>F</w:t>
            </w:r>
            <w:r w:rsidR="00F571EA" w:rsidRPr="00520087">
              <w:rPr>
                <w:rFonts w:ascii="Arial" w:hAnsi="Arial" w:cs="Arial"/>
              </w:rPr>
              <w:t xml:space="preserve">ullmäktiges presidium tar ställning till om ett medborgarförslag uppfyller kriterierna samt om förslaget ska behandlas av </w:t>
            </w:r>
            <w:r w:rsidR="00F91C70" w:rsidRPr="00520087">
              <w:rPr>
                <w:rFonts w:ascii="Arial" w:hAnsi="Arial" w:cs="Arial"/>
              </w:rPr>
              <w:t>kommunfullmäktige.</w:t>
            </w:r>
            <w:r w:rsidR="00890C14" w:rsidRPr="00520087">
              <w:rPr>
                <w:rFonts w:ascii="Arial" w:hAnsi="Arial" w:cs="Arial"/>
              </w:rPr>
              <w:t xml:space="preserve"> Presidiet kan avslå medborgarförslaget direkt om särskilda skäl föreligger exempelvis om det strider mot gällande lagstiftning eller inte uppfyller arbetsordningens kriterier för medborgarförslag.</w:t>
            </w:r>
          </w:p>
          <w:p w14:paraId="4F0AFCC3" w14:textId="77777777" w:rsidR="00BB6D1C" w:rsidRPr="00C7636E" w:rsidRDefault="00BB6D1C" w:rsidP="0014249B">
            <w:pPr>
              <w:rPr>
                <w:rFonts w:ascii="Arial" w:hAnsi="Arial" w:cs="Arial"/>
              </w:rPr>
            </w:pPr>
          </w:p>
          <w:p w14:paraId="738FB0E2" w14:textId="77777777" w:rsidR="00BB6D1C" w:rsidRPr="00C7636E" w:rsidRDefault="00BB6D1C" w:rsidP="0014249B">
            <w:pPr>
              <w:rPr>
                <w:rFonts w:ascii="Arial" w:hAnsi="Arial" w:cs="Arial"/>
              </w:rPr>
            </w:pPr>
            <w:r w:rsidRPr="00C7636E">
              <w:rPr>
                <w:rFonts w:ascii="Arial" w:hAnsi="Arial" w:cs="Arial"/>
              </w:rPr>
              <w:t xml:space="preserve">Fullmäktige kan i vissa fall överlämna till kommunstyrelsen eller annan nämnd att besluta i ärendet. Förslagsställaren ska i så fall underrättas om vilken nämnd som i fortsättningen kommer att handlägga ärendet. </w:t>
            </w:r>
          </w:p>
          <w:p w14:paraId="6A81CB74" w14:textId="77777777" w:rsidR="00BB6D1C" w:rsidRPr="00C7636E" w:rsidRDefault="00BB6D1C" w:rsidP="0014249B">
            <w:pPr>
              <w:rPr>
                <w:rFonts w:ascii="Arial" w:hAnsi="Arial" w:cs="Arial"/>
              </w:rPr>
            </w:pPr>
          </w:p>
          <w:p w14:paraId="10671D00" w14:textId="77777777" w:rsidR="00BB6D1C" w:rsidRPr="00C7636E" w:rsidRDefault="00BB6D1C" w:rsidP="0014249B">
            <w:pPr>
              <w:rPr>
                <w:rFonts w:ascii="Arial" w:hAnsi="Arial" w:cs="Arial"/>
              </w:rPr>
            </w:pPr>
            <w:r w:rsidRPr="00C7636E">
              <w:rPr>
                <w:rFonts w:ascii="Arial" w:hAnsi="Arial" w:cs="Arial"/>
              </w:rPr>
              <w:lastRenderedPageBreak/>
              <w:t>Medborgarförslag ska beredas så att fullmäktige, eller instans dit ärendet är överlämnat, kan fatta beslut inom ett år från det att förslaget väcktes.</w:t>
            </w:r>
          </w:p>
          <w:p w14:paraId="5ED04624" w14:textId="77777777" w:rsidR="00BB6D1C" w:rsidRPr="00C7636E" w:rsidRDefault="00BB6D1C" w:rsidP="0014249B">
            <w:pPr>
              <w:rPr>
                <w:rFonts w:ascii="Arial" w:hAnsi="Arial" w:cs="Arial"/>
              </w:rPr>
            </w:pPr>
          </w:p>
          <w:p w14:paraId="771FB54E" w14:textId="77777777" w:rsidR="00BB6D1C" w:rsidRPr="00C7636E" w:rsidRDefault="00BB6D1C" w:rsidP="0014249B">
            <w:pPr>
              <w:rPr>
                <w:rFonts w:ascii="Arial" w:hAnsi="Arial" w:cs="Arial"/>
              </w:rPr>
            </w:pPr>
            <w:r w:rsidRPr="00C7636E">
              <w:rPr>
                <w:rFonts w:ascii="Arial" w:hAnsi="Arial" w:cs="Arial"/>
              </w:rPr>
              <w:t>När ett medborgarförslag beretts färdigt och beslut ska fattas, ska förslags</w:t>
            </w:r>
            <w:r w:rsidRPr="00C7636E">
              <w:rPr>
                <w:rFonts w:ascii="Arial" w:hAnsi="Arial" w:cs="Arial"/>
              </w:rPr>
              <w:softHyphen/>
              <w:t>ställaren underrättas.</w:t>
            </w:r>
          </w:p>
          <w:p w14:paraId="167B7690" w14:textId="77777777" w:rsidR="00BB6D1C" w:rsidRPr="00C7636E" w:rsidRDefault="00BB6D1C" w:rsidP="0014249B">
            <w:pPr>
              <w:rPr>
                <w:rFonts w:ascii="Arial" w:hAnsi="Arial" w:cs="Arial"/>
              </w:rPr>
            </w:pPr>
          </w:p>
          <w:p w14:paraId="1980244B" w14:textId="77777777" w:rsidR="00BB6D1C" w:rsidRPr="00C7636E" w:rsidRDefault="00BB6D1C" w:rsidP="0014249B">
            <w:pPr>
              <w:rPr>
                <w:rFonts w:ascii="Arial" w:hAnsi="Arial" w:cs="Arial"/>
              </w:rPr>
            </w:pPr>
            <w:r w:rsidRPr="00C7636E">
              <w:rPr>
                <w:rFonts w:ascii="Arial" w:hAnsi="Arial" w:cs="Arial"/>
              </w:rPr>
              <w:t>Den som har väckt ett ärende genom medborgarförslag har rätt att delta i överläggning när fullmäktige behandlar ärendet.</w:t>
            </w:r>
          </w:p>
          <w:p w14:paraId="63FD0AA4" w14:textId="77777777" w:rsidR="00BB6D1C" w:rsidRPr="00C7636E" w:rsidRDefault="00BB6D1C" w:rsidP="0014249B">
            <w:pPr>
              <w:rPr>
                <w:rFonts w:ascii="Arial" w:hAnsi="Arial" w:cs="Arial"/>
              </w:rPr>
            </w:pPr>
          </w:p>
          <w:p w14:paraId="7D8E14A9" w14:textId="77777777" w:rsidR="00BB6D1C" w:rsidRPr="00C7636E" w:rsidRDefault="00BB6D1C" w:rsidP="0014249B">
            <w:pPr>
              <w:rPr>
                <w:rFonts w:ascii="Arial" w:hAnsi="Arial" w:cs="Arial"/>
              </w:rPr>
            </w:pPr>
            <w:r w:rsidRPr="00C7636E">
              <w:rPr>
                <w:rFonts w:ascii="Arial" w:hAnsi="Arial" w:cs="Arial"/>
              </w:rPr>
              <w:t>När det väckta ärendet överlämnas för beslut i nämnd äger förslagsställaren rätt att delta i nämndens överläggning före beslut.</w:t>
            </w:r>
          </w:p>
          <w:p w14:paraId="4EBB847D" w14:textId="77777777" w:rsidR="00BB6D1C" w:rsidRPr="00C7636E" w:rsidRDefault="00BB6D1C" w:rsidP="0014249B">
            <w:pPr>
              <w:rPr>
                <w:rFonts w:ascii="Arial" w:hAnsi="Arial" w:cs="Arial"/>
              </w:rPr>
            </w:pPr>
          </w:p>
          <w:p w14:paraId="0AD69B3C" w14:textId="77777777" w:rsidR="00BB6D1C" w:rsidRPr="00C7636E" w:rsidRDefault="00BB6D1C" w:rsidP="0014249B">
            <w:pPr>
              <w:rPr>
                <w:rFonts w:ascii="Arial" w:hAnsi="Arial" w:cs="Arial"/>
              </w:rPr>
            </w:pPr>
            <w:r w:rsidRPr="00C7636E">
              <w:rPr>
                <w:rFonts w:ascii="Arial" w:hAnsi="Arial" w:cs="Arial"/>
              </w:rPr>
              <w:t>Kommunstyrelsen och övriga nämnder ska två gånger per år redovisa de medborgarförslag som inte har beretts färdigt. Redovisningen ska göras på fullmäktiges ordinarie sam</w:t>
            </w:r>
            <w:r w:rsidRPr="00C7636E">
              <w:rPr>
                <w:rFonts w:ascii="Arial" w:hAnsi="Arial" w:cs="Arial"/>
              </w:rPr>
              <w:softHyphen/>
              <w:t>manträden i april och oktober.</w:t>
            </w:r>
          </w:p>
          <w:p w14:paraId="5EE31A83" w14:textId="77777777" w:rsidR="00BB6D1C" w:rsidRDefault="00BB6D1C" w:rsidP="0014249B">
            <w:pPr>
              <w:rPr>
                <w:rFonts w:ascii="Arial" w:hAnsi="Arial" w:cs="Arial"/>
                <w:b/>
              </w:rPr>
            </w:pPr>
          </w:p>
          <w:p w14:paraId="497D0482" w14:textId="77777777" w:rsidR="00BB6D1C" w:rsidRDefault="00BB6D1C" w:rsidP="0014249B">
            <w:pPr>
              <w:rPr>
                <w:rFonts w:ascii="Arial" w:hAnsi="Arial" w:cs="Arial"/>
                <w:b/>
              </w:rPr>
            </w:pPr>
          </w:p>
          <w:p w14:paraId="5C22BECD" w14:textId="77777777" w:rsidR="00BB6D1C" w:rsidRPr="00C7636E" w:rsidRDefault="00BB6D1C" w:rsidP="0014249B">
            <w:pPr>
              <w:rPr>
                <w:rFonts w:ascii="Arial" w:hAnsi="Arial" w:cs="Arial"/>
              </w:rPr>
            </w:pPr>
            <w:bookmarkStart w:id="19" w:name="_Toc129267843"/>
            <w:r w:rsidRPr="00B93D21">
              <w:rPr>
                <w:rStyle w:val="Rubrik2Char"/>
                <w:rFonts w:eastAsia="Calibri"/>
                <w:b/>
                <w:bCs w:val="0"/>
              </w:rPr>
              <w:t>FULLMÄKTIGEBEREDNING</w:t>
            </w:r>
            <w:bookmarkEnd w:id="19"/>
            <w:r w:rsidRPr="00C7636E">
              <w:rPr>
                <w:rFonts w:ascii="Arial" w:hAnsi="Arial" w:cs="Arial"/>
                <w:b/>
              </w:rPr>
              <w:t xml:space="preserve"> </w:t>
            </w:r>
            <w:r>
              <w:rPr>
                <w:rFonts w:ascii="Arial" w:hAnsi="Arial" w:cs="Arial"/>
                <w:b/>
              </w:rPr>
              <w:br/>
            </w:r>
            <w:r>
              <w:rPr>
                <w:rFonts w:ascii="Arial" w:hAnsi="Arial" w:cs="Arial"/>
              </w:rPr>
              <w:t xml:space="preserve">(KL 3 kap 2 </w:t>
            </w:r>
            <w:r w:rsidRPr="00C7636E">
              <w:rPr>
                <w:rFonts w:ascii="Arial" w:hAnsi="Arial" w:cs="Arial"/>
              </w:rPr>
              <w:t>§)</w:t>
            </w:r>
          </w:p>
          <w:p w14:paraId="3BFE9491" w14:textId="77777777" w:rsidR="00BB6D1C" w:rsidRPr="00C7636E" w:rsidRDefault="00BB6D1C" w:rsidP="0014249B">
            <w:pPr>
              <w:rPr>
                <w:rFonts w:ascii="Arial" w:hAnsi="Arial" w:cs="Arial"/>
                <w:b/>
              </w:rPr>
            </w:pPr>
          </w:p>
          <w:p w14:paraId="30964D34" w14:textId="77777777" w:rsidR="00BB6D1C" w:rsidRPr="00C7636E" w:rsidRDefault="00BB6D1C" w:rsidP="0014249B">
            <w:pPr>
              <w:autoSpaceDE w:val="0"/>
              <w:autoSpaceDN w:val="0"/>
              <w:adjustRightInd w:val="0"/>
              <w:rPr>
                <w:rFonts w:ascii="Arial" w:hAnsi="Arial" w:cs="Arial"/>
              </w:rPr>
            </w:pPr>
            <w:r w:rsidRPr="00C7636E">
              <w:rPr>
                <w:rFonts w:ascii="Arial" w:hAnsi="Arial" w:cs="Arial"/>
                <w:b/>
              </w:rPr>
              <w:t>32 §</w:t>
            </w:r>
            <w:r w:rsidRPr="00C7636E">
              <w:rPr>
                <w:rFonts w:ascii="Arial" w:hAnsi="Arial" w:cs="Arial"/>
              </w:rPr>
              <w:t xml:space="preserve"> Fullmäktige kan besluta att inrätta en permanent eller en tillfällig fullmäktigeberedning.</w:t>
            </w:r>
          </w:p>
          <w:p w14:paraId="111C8528" w14:textId="77777777" w:rsidR="00BB6D1C" w:rsidRPr="00C7636E" w:rsidRDefault="00BB6D1C" w:rsidP="0014249B">
            <w:pPr>
              <w:autoSpaceDE w:val="0"/>
              <w:autoSpaceDN w:val="0"/>
              <w:adjustRightInd w:val="0"/>
              <w:rPr>
                <w:rFonts w:ascii="Arial" w:hAnsi="Arial" w:cs="Arial"/>
              </w:rPr>
            </w:pPr>
          </w:p>
          <w:p w14:paraId="0E2D0B07" w14:textId="77777777" w:rsidR="00BB6D1C" w:rsidRPr="00C7636E" w:rsidRDefault="00BB6D1C" w:rsidP="0014249B">
            <w:pPr>
              <w:autoSpaceDE w:val="0"/>
              <w:autoSpaceDN w:val="0"/>
              <w:adjustRightInd w:val="0"/>
              <w:rPr>
                <w:rFonts w:ascii="Arial" w:hAnsi="Arial" w:cs="Arial"/>
              </w:rPr>
            </w:pPr>
            <w:r w:rsidRPr="00C7636E">
              <w:rPr>
                <w:rFonts w:ascii="Arial" w:hAnsi="Arial" w:cs="Arial"/>
              </w:rPr>
              <w:t>Kommunfullmäktige ska ange vilka ärenden den ska bereda och hur arbetet ska bedrivas.</w:t>
            </w:r>
          </w:p>
          <w:p w14:paraId="710CC78F" w14:textId="77777777" w:rsidR="00BB6D1C" w:rsidRPr="00C7636E" w:rsidRDefault="00BB6D1C" w:rsidP="0014249B">
            <w:pPr>
              <w:autoSpaceDE w:val="0"/>
              <w:autoSpaceDN w:val="0"/>
              <w:adjustRightInd w:val="0"/>
              <w:rPr>
                <w:rFonts w:ascii="Arial" w:hAnsi="Arial" w:cs="Arial"/>
              </w:rPr>
            </w:pPr>
          </w:p>
          <w:p w14:paraId="1250A5C0" w14:textId="77777777" w:rsidR="00BB6D1C" w:rsidRPr="00C7636E" w:rsidRDefault="00BB6D1C" w:rsidP="0014249B">
            <w:pPr>
              <w:autoSpaceDE w:val="0"/>
              <w:autoSpaceDN w:val="0"/>
              <w:adjustRightInd w:val="0"/>
              <w:rPr>
                <w:rFonts w:ascii="Arial" w:hAnsi="Arial" w:cs="Arial"/>
              </w:rPr>
            </w:pPr>
            <w:r w:rsidRPr="00C7636E">
              <w:rPr>
                <w:rFonts w:ascii="Arial" w:hAnsi="Arial" w:cs="Arial"/>
                <w:bCs/>
              </w:rPr>
              <w:t>Instruktion för tillfälliga fullmäktigeberedningar i Avesta kommun detaljreglerar formerna för en fullmäktigeberedning.</w:t>
            </w:r>
          </w:p>
          <w:p w14:paraId="3AF36056" w14:textId="77777777" w:rsidR="00BB6D1C" w:rsidRPr="00C7636E" w:rsidRDefault="00BB6D1C" w:rsidP="0014249B">
            <w:pPr>
              <w:autoSpaceDE w:val="0"/>
              <w:autoSpaceDN w:val="0"/>
              <w:adjustRightInd w:val="0"/>
              <w:rPr>
                <w:rFonts w:ascii="Arial" w:hAnsi="Arial" w:cs="Arial"/>
              </w:rPr>
            </w:pPr>
          </w:p>
          <w:p w14:paraId="25C395D1" w14:textId="77777777" w:rsidR="00BB6D1C" w:rsidRPr="00C7636E" w:rsidRDefault="00BB6D1C" w:rsidP="0014249B">
            <w:pPr>
              <w:autoSpaceDE w:val="0"/>
              <w:autoSpaceDN w:val="0"/>
              <w:adjustRightInd w:val="0"/>
              <w:rPr>
                <w:rFonts w:ascii="Arial" w:hAnsi="Arial" w:cs="Arial"/>
              </w:rPr>
            </w:pPr>
            <w:r w:rsidRPr="00C7636E">
              <w:rPr>
                <w:rFonts w:ascii="Arial" w:hAnsi="Arial" w:cs="Arial"/>
              </w:rPr>
              <w:t>För fullmäktigeberedning ska i tillämpliga delar reglementet för Avesta kommuns nämnder gälla.</w:t>
            </w:r>
          </w:p>
          <w:p w14:paraId="5B572CD8" w14:textId="77777777" w:rsidR="00BB6D1C" w:rsidRPr="00C7636E" w:rsidRDefault="00BB6D1C" w:rsidP="0014249B">
            <w:pPr>
              <w:pStyle w:val="rendetext"/>
              <w:rPr>
                <w:rFonts w:ascii="Arial" w:hAnsi="Arial" w:cs="Arial"/>
                <w:sz w:val="22"/>
                <w:szCs w:val="22"/>
              </w:rPr>
            </w:pPr>
            <w:r w:rsidRPr="00C7636E">
              <w:rPr>
                <w:rFonts w:ascii="Arial" w:hAnsi="Arial" w:cs="Arial"/>
                <w:sz w:val="22"/>
                <w:szCs w:val="22"/>
              </w:rPr>
              <w:t>Instruktion för tillfälliga fullmäktigeberedningar reglerar följande områden:</w:t>
            </w:r>
          </w:p>
          <w:p w14:paraId="3A6043F8" w14:textId="77777777" w:rsidR="00BB6D1C" w:rsidRPr="00C7636E" w:rsidRDefault="00BB6D1C" w:rsidP="00BB6D1C">
            <w:pPr>
              <w:pStyle w:val="Liststycke"/>
              <w:numPr>
                <w:ilvl w:val="0"/>
                <w:numId w:val="9"/>
              </w:numPr>
              <w:autoSpaceDE w:val="0"/>
              <w:autoSpaceDN w:val="0"/>
              <w:adjustRightInd w:val="0"/>
              <w:spacing w:line="240" w:lineRule="auto"/>
              <w:rPr>
                <w:rFonts w:ascii="Arial" w:hAnsi="Arial" w:cs="Arial"/>
                <w:bCs/>
              </w:rPr>
            </w:pPr>
            <w:r w:rsidRPr="00C7636E">
              <w:rPr>
                <w:rFonts w:ascii="Arial" w:hAnsi="Arial" w:cs="Arial"/>
                <w:bCs/>
              </w:rPr>
              <w:t>Arbetsområde</w:t>
            </w:r>
          </w:p>
          <w:p w14:paraId="1A1C5158" w14:textId="77777777" w:rsidR="00BB6D1C" w:rsidRPr="00C7636E" w:rsidRDefault="00BB6D1C" w:rsidP="00BB6D1C">
            <w:pPr>
              <w:pStyle w:val="Liststycke"/>
              <w:numPr>
                <w:ilvl w:val="0"/>
                <w:numId w:val="9"/>
              </w:numPr>
              <w:autoSpaceDE w:val="0"/>
              <w:autoSpaceDN w:val="0"/>
              <w:adjustRightInd w:val="0"/>
              <w:spacing w:line="240" w:lineRule="auto"/>
              <w:rPr>
                <w:rFonts w:ascii="Arial" w:hAnsi="Arial" w:cs="Arial"/>
                <w:bCs/>
              </w:rPr>
            </w:pPr>
            <w:r w:rsidRPr="00C7636E">
              <w:rPr>
                <w:rFonts w:ascii="Arial" w:hAnsi="Arial" w:cs="Arial"/>
                <w:bCs/>
              </w:rPr>
              <w:t>Externa kontakter</w:t>
            </w:r>
          </w:p>
          <w:p w14:paraId="4B69650D" w14:textId="77777777" w:rsidR="00BB6D1C" w:rsidRPr="00C7636E" w:rsidRDefault="00BB6D1C" w:rsidP="00BB6D1C">
            <w:pPr>
              <w:pStyle w:val="Liststycke"/>
              <w:numPr>
                <w:ilvl w:val="0"/>
                <w:numId w:val="9"/>
              </w:numPr>
              <w:autoSpaceDE w:val="0"/>
              <w:autoSpaceDN w:val="0"/>
              <w:adjustRightInd w:val="0"/>
              <w:spacing w:line="240" w:lineRule="auto"/>
              <w:rPr>
                <w:rFonts w:ascii="Arial" w:hAnsi="Arial" w:cs="Arial"/>
                <w:bCs/>
              </w:rPr>
            </w:pPr>
            <w:r w:rsidRPr="00C7636E">
              <w:rPr>
                <w:rFonts w:ascii="Arial" w:hAnsi="Arial" w:cs="Arial"/>
                <w:bCs/>
              </w:rPr>
              <w:t>Beslut om fullmäktigeberedning</w:t>
            </w:r>
          </w:p>
          <w:p w14:paraId="25567386" w14:textId="77777777" w:rsidR="00BB6D1C" w:rsidRPr="00C7636E" w:rsidRDefault="00BB6D1C" w:rsidP="00BB6D1C">
            <w:pPr>
              <w:pStyle w:val="Liststycke"/>
              <w:numPr>
                <w:ilvl w:val="0"/>
                <w:numId w:val="9"/>
              </w:numPr>
              <w:autoSpaceDE w:val="0"/>
              <w:autoSpaceDN w:val="0"/>
              <w:adjustRightInd w:val="0"/>
              <w:spacing w:line="240" w:lineRule="auto"/>
              <w:rPr>
                <w:rFonts w:ascii="Arial" w:hAnsi="Arial" w:cs="Arial"/>
                <w:bCs/>
              </w:rPr>
            </w:pPr>
            <w:r w:rsidRPr="00C7636E">
              <w:rPr>
                <w:rFonts w:ascii="Arial" w:hAnsi="Arial" w:cs="Arial"/>
                <w:bCs/>
              </w:rPr>
              <w:t>Direktiv</w:t>
            </w:r>
          </w:p>
          <w:p w14:paraId="009AA051" w14:textId="77777777" w:rsidR="00BB6D1C" w:rsidRPr="00C7636E" w:rsidRDefault="00BB6D1C" w:rsidP="00BB6D1C">
            <w:pPr>
              <w:pStyle w:val="Liststycke"/>
              <w:numPr>
                <w:ilvl w:val="0"/>
                <w:numId w:val="9"/>
              </w:numPr>
              <w:autoSpaceDE w:val="0"/>
              <w:autoSpaceDN w:val="0"/>
              <w:adjustRightInd w:val="0"/>
              <w:spacing w:line="240" w:lineRule="auto"/>
              <w:rPr>
                <w:rFonts w:ascii="Arial" w:hAnsi="Arial" w:cs="Arial"/>
                <w:bCs/>
              </w:rPr>
            </w:pPr>
            <w:r w:rsidRPr="00C7636E">
              <w:rPr>
                <w:rFonts w:ascii="Arial" w:hAnsi="Arial" w:cs="Arial"/>
                <w:bCs/>
              </w:rPr>
              <w:t>Initiativrätt</w:t>
            </w:r>
          </w:p>
          <w:p w14:paraId="47050596" w14:textId="77777777" w:rsidR="00BB6D1C" w:rsidRPr="00C7636E" w:rsidRDefault="00BB6D1C" w:rsidP="00BB6D1C">
            <w:pPr>
              <w:pStyle w:val="Liststycke"/>
              <w:numPr>
                <w:ilvl w:val="0"/>
                <w:numId w:val="9"/>
              </w:numPr>
              <w:autoSpaceDE w:val="0"/>
              <w:autoSpaceDN w:val="0"/>
              <w:adjustRightInd w:val="0"/>
              <w:spacing w:line="240" w:lineRule="auto"/>
              <w:rPr>
                <w:rFonts w:ascii="Arial" w:hAnsi="Arial" w:cs="Arial"/>
                <w:bCs/>
              </w:rPr>
            </w:pPr>
            <w:r w:rsidRPr="00C7636E">
              <w:rPr>
                <w:rFonts w:ascii="Arial" w:hAnsi="Arial" w:cs="Arial"/>
                <w:bCs/>
              </w:rPr>
              <w:t>Mandattider</w:t>
            </w:r>
          </w:p>
          <w:p w14:paraId="26B4343F" w14:textId="77777777" w:rsidR="00BB6D1C" w:rsidRPr="00C7636E" w:rsidRDefault="00BB6D1C" w:rsidP="00BB6D1C">
            <w:pPr>
              <w:pStyle w:val="Liststycke"/>
              <w:numPr>
                <w:ilvl w:val="0"/>
                <w:numId w:val="9"/>
              </w:numPr>
              <w:autoSpaceDE w:val="0"/>
              <w:autoSpaceDN w:val="0"/>
              <w:adjustRightInd w:val="0"/>
              <w:spacing w:line="240" w:lineRule="auto"/>
              <w:rPr>
                <w:rFonts w:ascii="Arial" w:hAnsi="Arial" w:cs="Arial"/>
                <w:bCs/>
              </w:rPr>
            </w:pPr>
            <w:r w:rsidRPr="00C7636E">
              <w:rPr>
                <w:rFonts w:ascii="Arial" w:hAnsi="Arial" w:cs="Arial"/>
                <w:bCs/>
              </w:rPr>
              <w:t>Ledamöter</w:t>
            </w:r>
          </w:p>
          <w:p w14:paraId="6A451147" w14:textId="77777777" w:rsidR="00BB6D1C" w:rsidRPr="00C7636E" w:rsidRDefault="00BB6D1C" w:rsidP="00BB6D1C">
            <w:pPr>
              <w:pStyle w:val="Liststycke"/>
              <w:numPr>
                <w:ilvl w:val="0"/>
                <w:numId w:val="9"/>
              </w:numPr>
              <w:autoSpaceDE w:val="0"/>
              <w:autoSpaceDN w:val="0"/>
              <w:adjustRightInd w:val="0"/>
              <w:spacing w:line="240" w:lineRule="auto"/>
              <w:rPr>
                <w:rFonts w:ascii="Arial" w:hAnsi="Arial" w:cs="Arial"/>
                <w:bCs/>
              </w:rPr>
            </w:pPr>
            <w:r w:rsidRPr="00C7636E">
              <w:rPr>
                <w:rFonts w:ascii="Arial" w:hAnsi="Arial" w:cs="Arial"/>
                <w:bCs/>
              </w:rPr>
              <w:t>Närvarorätt för utomstående</w:t>
            </w:r>
          </w:p>
          <w:p w14:paraId="76B4BA10" w14:textId="77777777" w:rsidR="00BB6D1C" w:rsidRPr="00C7636E" w:rsidRDefault="00BB6D1C" w:rsidP="00BB6D1C">
            <w:pPr>
              <w:pStyle w:val="Liststycke"/>
              <w:numPr>
                <w:ilvl w:val="0"/>
                <w:numId w:val="9"/>
              </w:numPr>
              <w:autoSpaceDE w:val="0"/>
              <w:autoSpaceDN w:val="0"/>
              <w:adjustRightInd w:val="0"/>
              <w:spacing w:line="240" w:lineRule="auto"/>
              <w:rPr>
                <w:rFonts w:ascii="Arial" w:hAnsi="Arial" w:cs="Arial"/>
                <w:bCs/>
              </w:rPr>
            </w:pPr>
            <w:r w:rsidRPr="00C7636E">
              <w:rPr>
                <w:rFonts w:ascii="Arial" w:hAnsi="Arial" w:cs="Arial"/>
                <w:bCs/>
              </w:rPr>
              <w:t>Arbetssätt</w:t>
            </w:r>
          </w:p>
          <w:p w14:paraId="0E52FFE3" w14:textId="77777777" w:rsidR="00BB6D1C" w:rsidRPr="00C7636E" w:rsidRDefault="00BB6D1C" w:rsidP="00BB6D1C">
            <w:pPr>
              <w:pStyle w:val="Liststycke"/>
              <w:numPr>
                <w:ilvl w:val="0"/>
                <w:numId w:val="9"/>
              </w:numPr>
              <w:autoSpaceDE w:val="0"/>
              <w:autoSpaceDN w:val="0"/>
              <w:adjustRightInd w:val="0"/>
              <w:spacing w:line="240" w:lineRule="auto"/>
              <w:rPr>
                <w:rFonts w:ascii="Arial" w:hAnsi="Arial" w:cs="Arial"/>
                <w:bCs/>
              </w:rPr>
            </w:pPr>
            <w:r w:rsidRPr="00C7636E">
              <w:rPr>
                <w:rFonts w:ascii="Arial" w:hAnsi="Arial" w:cs="Arial"/>
                <w:bCs/>
              </w:rPr>
              <w:t>Handläggningsrutin</w:t>
            </w:r>
          </w:p>
          <w:p w14:paraId="212F558C" w14:textId="77777777" w:rsidR="00BB6D1C" w:rsidRPr="00C7636E" w:rsidRDefault="00BB6D1C" w:rsidP="0014249B">
            <w:pPr>
              <w:rPr>
                <w:rFonts w:ascii="Arial" w:hAnsi="Arial" w:cs="Arial"/>
                <w:b/>
              </w:rPr>
            </w:pPr>
          </w:p>
          <w:p w14:paraId="2FF1AA89" w14:textId="77777777" w:rsidR="00BB6D1C" w:rsidRPr="00C7636E" w:rsidRDefault="00BB6D1C" w:rsidP="0014249B">
            <w:pPr>
              <w:rPr>
                <w:rFonts w:ascii="Arial" w:hAnsi="Arial" w:cs="Arial"/>
                <w:b/>
              </w:rPr>
            </w:pPr>
          </w:p>
          <w:p w14:paraId="652818F7" w14:textId="77777777" w:rsidR="00BB6D1C" w:rsidRPr="00B93D21" w:rsidRDefault="00BB6D1C" w:rsidP="0014249B">
            <w:pPr>
              <w:pStyle w:val="Rubrik2"/>
              <w:rPr>
                <w:b/>
                <w:bCs w:val="0"/>
                <w:sz w:val="22"/>
                <w:szCs w:val="22"/>
              </w:rPr>
            </w:pPr>
            <w:bookmarkStart w:id="20" w:name="_Toc129267844"/>
            <w:r w:rsidRPr="00B93D21">
              <w:rPr>
                <w:b/>
                <w:bCs w:val="0"/>
              </w:rPr>
              <w:t>FÖRETAGENS INITIATIVRÄTT</w:t>
            </w:r>
            <w:bookmarkEnd w:id="20"/>
            <w:r w:rsidRPr="00B93D21">
              <w:rPr>
                <w:b/>
                <w:bCs w:val="0"/>
                <w:sz w:val="22"/>
                <w:szCs w:val="22"/>
              </w:rPr>
              <w:t xml:space="preserve"> </w:t>
            </w:r>
          </w:p>
          <w:p w14:paraId="4E52BBB5" w14:textId="77777777" w:rsidR="00BB6D1C" w:rsidRPr="00C7636E" w:rsidRDefault="00BB6D1C" w:rsidP="0014249B">
            <w:pPr>
              <w:rPr>
                <w:rFonts w:ascii="Arial" w:hAnsi="Arial" w:cs="Arial"/>
                <w:b/>
              </w:rPr>
            </w:pPr>
            <w:r w:rsidRPr="00C7636E">
              <w:rPr>
                <w:rFonts w:ascii="Arial" w:hAnsi="Arial" w:cs="Arial"/>
                <w:b/>
              </w:rPr>
              <w:t xml:space="preserve"> </w:t>
            </w:r>
          </w:p>
          <w:p w14:paraId="56F7F1E2" w14:textId="77777777" w:rsidR="00BB6D1C" w:rsidRPr="00C7636E" w:rsidRDefault="00BB6D1C" w:rsidP="0014249B">
            <w:pPr>
              <w:rPr>
                <w:rFonts w:ascii="Arial" w:hAnsi="Arial" w:cs="Arial"/>
              </w:rPr>
            </w:pPr>
            <w:r w:rsidRPr="00C7636E">
              <w:rPr>
                <w:rFonts w:ascii="Arial" w:hAnsi="Arial" w:cs="Arial"/>
                <w:b/>
              </w:rPr>
              <w:t xml:space="preserve">33 § </w:t>
            </w:r>
            <w:r w:rsidRPr="00C7636E">
              <w:rPr>
                <w:rFonts w:ascii="Arial" w:hAnsi="Arial" w:cs="Arial"/>
              </w:rPr>
              <w:t>Styrelsen i ett</w:t>
            </w:r>
            <w:r>
              <w:rPr>
                <w:rFonts w:ascii="Arial" w:hAnsi="Arial" w:cs="Arial"/>
              </w:rPr>
              <w:t xml:space="preserve"> sådant företag som avses i KL 10 kap. 2–6</w:t>
            </w:r>
            <w:r w:rsidRPr="00C7636E">
              <w:rPr>
                <w:rFonts w:ascii="Arial" w:hAnsi="Arial" w:cs="Arial"/>
              </w:rPr>
              <w:t xml:space="preserve"> §§ får väcka ärenden i fullmäktige om sådana ärenden som företaget är skyldigt att se till att fullmäktige får ta ställning till.</w:t>
            </w:r>
          </w:p>
          <w:p w14:paraId="010750DC" w14:textId="6B45F01A" w:rsidR="00BB6D1C" w:rsidRDefault="00BB6D1C" w:rsidP="0014249B">
            <w:pPr>
              <w:rPr>
                <w:rFonts w:ascii="Arial" w:hAnsi="Arial" w:cs="Arial"/>
              </w:rPr>
            </w:pPr>
          </w:p>
          <w:p w14:paraId="75191412" w14:textId="5E23F5D7" w:rsidR="00DC2613" w:rsidRDefault="00DC2613" w:rsidP="0014249B">
            <w:pPr>
              <w:rPr>
                <w:rFonts w:ascii="Arial" w:hAnsi="Arial" w:cs="Arial"/>
              </w:rPr>
            </w:pPr>
          </w:p>
          <w:p w14:paraId="249B2A53" w14:textId="77777777" w:rsidR="00DC2613" w:rsidRPr="00C7636E" w:rsidRDefault="00DC2613" w:rsidP="0014249B">
            <w:pPr>
              <w:rPr>
                <w:rFonts w:ascii="Arial" w:hAnsi="Arial" w:cs="Arial"/>
              </w:rPr>
            </w:pPr>
          </w:p>
          <w:p w14:paraId="10B5AEAA" w14:textId="77777777" w:rsidR="00BB6D1C" w:rsidRPr="00C7636E" w:rsidRDefault="00BB6D1C" w:rsidP="0014249B">
            <w:pPr>
              <w:rPr>
                <w:rFonts w:ascii="Arial" w:hAnsi="Arial" w:cs="Arial"/>
              </w:rPr>
            </w:pPr>
          </w:p>
          <w:p w14:paraId="24FA5FB7" w14:textId="77777777" w:rsidR="00BB6D1C" w:rsidRPr="00C7636E" w:rsidRDefault="00BB6D1C" w:rsidP="0014249B">
            <w:pPr>
              <w:rPr>
                <w:rFonts w:ascii="Arial" w:hAnsi="Arial" w:cs="Arial"/>
              </w:rPr>
            </w:pPr>
            <w:bookmarkStart w:id="21" w:name="_Toc129267845"/>
            <w:r w:rsidRPr="00B93D21">
              <w:rPr>
                <w:rStyle w:val="Rubrik2Char"/>
                <w:rFonts w:eastAsia="Calibri"/>
                <w:b/>
                <w:bCs w:val="0"/>
              </w:rPr>
              <w:t>INTERPELLATIONER</w:t>
            </w:r>
            <w:bookmarkEnd w:id="21"/>
            <w:r>
              <w:rPr>
                <w:rFonts w:ascii="Arial" w:hAnsi="Arial" w:cs="Arial"/>
              </w:rPr>
              <w:t xml:space="preserve"> </w:t>
            </w:r>
            <w:r>
              <w:rPr>
                <w:rFonts w:ascii="Arial" w:hAnsi="Arial" w:cs="Arial"/>
              </w:rPr>
              <w:br/>
              <w:t>(KL 5 kap 59–63</w:t>
            </w:r>
            <w:r w:rsidRPr="00C7636E">
              <w:rPr>
                <w:rFonts w:ascii="Arial" w:hAnsi="Arial" w:cs="Arial"/>
              </w:rPr>
              <w:t xml:space="preserve"> §§)</w:t>
            </w:r>
          </w:p>
          <w:p w14:paraId="3436B80D" w14:textId="77777777" w:rsidR="00BB6D1C" w:rsidRPr="00C7636E" w:rsidRDefault="00BB6D1C" w:rsidP="0014249B">
            <w:pPr>
              <w:rPr>
                <w:rFonts w:ascii="Arial" w:hAnsi="Arial" w:cs="Arial"/>
                <w:b/>
              </w:rPr>
            </w:pPr>
          </w:p>
          <w:p w14:paraId="323F8E46" w14:textId="77777777" w:rsidR="00BB6D1C" w:rsidRPr="00C7636E" w:rsidRDefault="00BB6D1C" w:rsidP="0014249B">
            <w:pPr>
              <w:rPr>
                <w:rFonts w:ascii="Arial" w:hAnsi="Arial" w:cs="Arial"/>
              </w:rPr>
            </w:pPr>
            <w:r w:rsidRPr="00C7636E">
              <w:rPr>
                <w:rFonts w:ascii="Arial" w:hAnsi="Arial" w:cs="Arial"/>
                <w:b/>
              </w:rPr>
              <w:t xml:space="preserve">34 § </w:t>
            </w:r>
            <w:r w:rsidRPr="00C7636E">
              <w:rPr>
                <w:rFonts w:ascii="Arial" w:hAnsi="Arial" w:cs="Arial"/>
              </w:rPr>
              <w:t xml:space="preserve">En interpellation ska vara skriftlig och undertecknad av ledamot. Den bör inlämnas senast </w:t>
            </w:r>
            <w:r w:rsidRPr="002B1F70">
              <w:rPr>
                <w:rFonts w:ascii="Arial" w:hAnsi="Arial" w:cs="Arial"/>
              </w:rPr>
              <w:t>tre arbetsdagar</w:t>
            </w:r>
            <w:r>
              <w:rPr>
                <w:rFonts w:ascii="Arial" w:hAnsi="Arial" w:cs="Arial"/>
                <w:i/>
              </w:rPr>
              <w:t xml:space="preserve"> </w:t>
            </w:r>
            <w:r w:rsidRPr="00C7636E">
              <w:rPr>
                <w:rFonts w:ascii="Arial" w:hAnsi="Arial" w:cs="Arial"/>
              </w:rPr>
              <w:t>före det sammanträde vid vilket ledamoten avser att ställa den.</w:t>
            </w:r>
          </w:p>
          <w:p w14:paraId="4B41D075" w14:textId="77777777" w:rsidR="00BB6D1C" w:rsidRPr="00C7636E" w:rsidRDefault="00BB6D1C" w:rsidP="0014249B">
            <w:pPr>
              <w:rPr>
                <w:rFonts w:ascii="Arial" w:hAnsi="Arial" w:cs="Arial"/>
              </w:rPr>
            </w:pPr>
          </w:p>
          <w:p w14:paraId="36E70377" w14:textId="77777777" w:rsidR="00BB6D1C" w:rsidRPr="00C7636E" w:rsidRDefault="00BB6D1C" w:rsidP="0014249B">
            <w:pPr>
              <w:rPr>
                <w:rFonts w:ascii="Arial" w:hAnsi="Arial" w:cs="Arial"/>
              </w:rPr>
            </w:pPr>
            <w:r w:rsidRPr="00C7636E">
              <w:rPr>
                <w:rFonts w:ascii="Arial" w:hAnsi="Arial" w:cs="Arial"/>
              </w:rPr>
              <w:t>En ersättare får lämna in interpellation under sammanträde, om ersättaren då tjänstgör som ledamot.</w:t>
            </w:r>
          </w:p>
          <w:p w14:paraId="577CBE0D" w14:textId="77777777" w:rsidR="00BB6D1C" w:rsidRPr="00C7636E" w:rsidRDefault="00BB6D1C" w:rsidP="0014249B">
            <w:pPr>
              <w:rPr>
                <w:rFonts w:ascii="Arial" w:hAnsi="Arial" w:cs="Arial"/>
              </w:rPr>
            </w:pPr>
          </w:p>
          <w:p w14:paraId="6793E00C" w14:textId="77777777" w:rsidR="00BB6D1C" w:rsidRPr="00C7636E" w:rsidRDefault="00BB6D1C" w:rsidP="0014249B">
            <w:pPr>
              <w:rPr>
                <w:rFonts w:ascii="Arial" w:hAnsi="Arial" w:cs="Arial"/>
              </w:rPr>
            </w:pPr>
            <w:r w:rsidRPr="00C7636E">
              <w:rPr>
                <w:rFonts w:ascii="Arial" w:hAnsi="Arial" w:cs="Arial"/>
              </w:rPr>
              <w:t>En interpellation bör besvaras senast under det sammanträde som följer närmast efter det sammanträde då interpellationen ställdes.</w:t>
            </w:r>
          </w:p>
          <w:p w14:paraId="2F0718B5" w14:textId="77777777" w:rsidR="00BB6D1C" w:rsidRPr="00C7636E" w:rsidRDefault="00BB6D1C" w:rsidP="0014249B">
            <w:pPr>
              <w:rPr>
                <w:rFonts w:ascii="Arial" w:hAnsi="Arial" w:cs="Arial"/>
              </w:rPr>
            </w:pPr>
          </w:p>
          <w:p w14:paraId="3E4BA442" w14:textId="77777777" w:rsidR="00BB6D1C" w:rsidRPr="0000320E" w:rsidRDefault="00BB6D1C" w:rsidP="0014249B">
            <w:pPr>
              <w:rPr>
                <w:rFonts w:ascii="Arial" w:hAnsi="Arial" w:cs="Arial"/>
                <w:i/>
              </w:rPr>
            </w:pPr>
            <w:r w:rsidRPr="00C7636E">
              <w:rPr>
                <w:rFonts w:ascii="Arial" w:hAnsi="Arial" w:cs="Arial"/>
              </w:rPr>
              <w:t xml:space="preserve">Ett svar på en interpellation ska vara skriftligt. Uppgift om att interpellationssvar kommer att lämnas vid sammanträde bör tas in </w:t>
            </w:r>
            <w:r w:rsidRPr="002B1F70">
              <w:rPr>
                <w:rFonts w:ascii="Arial" w:hAnsi="Arial" w:cs="Arial"/>
              </w:rPr>
              <w:t>i tillkännagivandet av sammanträdet.</w:t>
            </w:r>
          </w:p>
          <w:p w14:paraId="76E93CE8" w14:textId="77777777" w:rsidR="00BB6D1C" w:rsidRPr="00C7636E" w:rsidRDefault="00BB6D1C" w:rsidP="0014249B">
            <w:pPr>
              <w:rPr>
                <w:rFonts w:ascii="Arial" w:hAnsi="Arial" w:cs="Arial"/>
              </w:rPr>
            </w:pPr>
          </w:p>
          <w:p w14:paraId="6CD294AD" w14:textId="77777777" w:rsidR="00BB6D1C" w:rsidRPr="00C7636E" w:rsidRDefault="00BB6D1C" w:rsidP="0014249B">
            <w:pPr>
              <w:rPr>
                <w:rFonts w:ascii="Arial" w:hAnsi="Arial" w:cs="Arial"/>
              </w:rPr>
            </w:pPr>
            <w:r w:rsidRPr="00C7636E">
              <w:rPr>
                <w:rFonts w:ascii="Arial" w:hAnsi="Arial" w:cs="Arial"/>
              </w:rPr>
              <w:t>Den ledamot som har ställt interpellationen bör få del av svaret senast dagen före den sammanträdesdag då svaret ska lämnas.</w:t>
            </w:r>
          </w:p>
          <w:p w14:paraId="659EAF8D" w14:textId="77777777" w:rsidR="00BB6D1C" w:rsidRPr="00C7636E" w:rsidRDefault="00BB6D1C" w:rsidP="0014249B">
            <w:pPr>
              <w:rPr>
                <w:rFonts w:ascii="Arial" w:hAnsi="Arial" w:cs="Arial"/>
              </w:rPr>
            </w:pPr>
          </w:p>
          <w:p w14:paraId="13C1940F" w14:textId="77777777" w:rsidR="00BB6D1C" w:rsidRDefault="00BB6D1C" w:rsidP="0014249B">
            <w:pPr>
              <w:rPr>
                <w:rFonts w:ascii="Arial" w:hAnsi="Arial" w:cs="Arial"/>
              </w:rPr>
            </w:pPr>
            <w:r w:rsidRPr="00C7636E">
              <w:rPr>
                <w:rFonts w:ascii="Arial" w:hAnsi="Arial" w:cs="Arial"/>
              </w:rPr>
              <w:t xml:space="preserve">Ordföranden i nämnd, till vilken interpellation har ställts, får överlåta besvarandet av interpellationen till ordförande i kommunstyrelsen, till ordförande i nämnd eller till ordförande i kommunalförbund där kommunen är medlem, om </w:t>
            </w:r>
            <w:r w:rsidRPr="002B1F70">
              <w:rPr>
                <w:rFonts w:ascii="Arial" w:hAnsi="Arial" w:cs="Arial"/>
              </w:rPr>
              <w:t>denne</w:t>
            </w:r>
            <w:r>
              <w:rPr>
                <w:rFonts w:ascii="Arial" w:hAnsi="Arial" w:cs="Arial"/>
                <w:i/>
              </w:rPr>
              <w:t xml:space="preserve"> </w:t>
            </w:r>
            <w:r w:rsidRPr="00C7636E">
              <w:rPr>
                <w:rFonts w:ascii="Arial" w:hAnsi="Arial" w:cs="Arial"/>
              </w:rPr>
              <w:t>på grund av sitt uppdrag har särskilda förutsättningar att besvara interpellationen.</w:t>
            </w:r>
          </w:p>
          <w:p w14:paraId="0459C324" w14:textId="77777777" w:rsidR="00BB6D1C" w:rsidRDefault="00BB6D1C" w:rsidP="0014249B">
            <w:pPr>
              <w:rPr>
                <w:rFonts w:ascii="Arial" w:hAnsi="Arial" w:cs="Arial"/>
              </w:rPr>
            </w:pPr>
          </w:p>
          <w:p w14:paraId="029FFEB2" w14:textId="77777777" w:rsidR="00BB6D1C" w:rsidRPr="0000320E" w:rsidRDefault="00BB6D1C" w:rsidP="0014249B">
            <w:pPr>
              <w:rPr>
                <w:rFonts w:ascii="Arial" w:hAnsi="Arial" w:cs="Arial"/>
                <w:i/>
              </w:rPr>
            </w:pPr>
            <w:r w:rsidRPr="002B1F70">
              <w:rPr>
                <w:rFonts w:ascii="Arial" w:hAnsi="Arial" w:cs="Arial"/>
              </w:rPr>
              <w:t>O</w:t>
            </w:r>
            <w:r>
              <w:rPr>
                <w:rFonts w:ascii="Arial" w:hAnsi="Arial" w:cs="Arial"/>
              </w:rPr>
              <w:t>m</w:t>
            </w:r>
            <w:r w:rsidRPr="002B1F70">
              <w:rPr>
                <w:rFonts w:ascii="Arial" w:hAnsi="Arial" w:cs="Arial"/>
              </w:rPr>
              <w:t xml:space="preserve"> en interpellation avser förhållandena i ett sådant företag som avses i 10 kap. 2–6 §§ KL får den ordföranden till vilken interpellationen har ställts överlämna till en av fullmäktige utsedd ledamot i företagets styrelse att besvara interpellationen</w:t>
            </w:r>
            <w:r>
              <w:rPr>
                <w:rFonts w:ascii="Arial" w:hAnsi="Arial" w:cs="Arial"/>
                <w:i/>
              </w:rPr>
              <w:t>.</w:t>
            </w:r>
          </w:p>
          <w:p w14:paraId="4EFA9222" w14:textId="77777777" w:rsidR="00BB6D1C" w:rsidRPr="00C7636E" w:rsidRDefault="00BB6D1C" w:rsidP="0014249B">
            <w:pPr>
              <w:rPr>
                <w:rFonts w:ascii="Arial" w:hAnsi="Arial" w:cs="Arial"/>
              </w:rPr>
            </w:pPr>
          </w:p>
          <w:p w14:paraId="7DC50747" w14:textId="77777777" w:rsidR="00BB6D1C" w:rsidRPr="00C7636E" w:rsidRDefault="00BB6D1C" w:rsidP="0014249B">
            <w:pPr>
              <w:rPr>
                <w:rFonts w:ascii="Arial" w:hAnsi="Arial" w:cs="Arial"/>
              </w:rPr>
            </w:pPr>
            <w:r w:rsidRPr="00C7636E">
              <w:rPr>
                <w:rFonts w:ascii="Arial" w:hAnsi="Arial" w:cs="Arial"/>
              </w:rPr>
              <w:t>En ersättare som har ställt en interpellation får delta i överläggningen då svaret på interpellationen behandlas oberoende av om ersättaren tjänstgör vid sammanträdet eller inte.</w:t>
            </w:r>
          </w:p>
          <w:p w14:paraId="0AB53957" w14:textId="77777777" w:rsidR="00BB6D1C" w:rsidRDefault="00BB6D1C" w:rsidP="0014249B">
            <w:pPr>
              <w:rPr>
                <w:rFonts w:ascii="Arial" w:hAnsi="Arial" w:cs="Arial"/>
                <w:b/>
              </w:rPr>
            </w:pPr>
          </w:p>
          <w:p w14:paraId="65656C89" w14:textId="77777777" w:rsidR="00BB6D1C" w:rsidRDefault="00BB6D1C" w:rsidP="0014249B">
            <w:pPr>
              <w:rPr>
                <w:rFonts w:ascii="Arial" w:hAnsi="Arial" w:cs="Arial"/>
                <w:b/>
              </w:rPr>
            </w:pPr>
          </w:p>
          <w:p w14:paraId="7F01AADE" w14:textId="77777777" w:rsidR="00BB6D1C" w:rsidRPr="00C7636E" w:rsidRDefault="00BB6D1C" w:rsidP="0014249B">
            <w:pPr>
              <w:rPr>
                <w:rFonts w:ascii="Arial" w:hAnsi="Arial" w:cs="Arial"/>
              </w:rPr>
            </w:pPr>
            <w:bookmarkStart w:id="22" w:name="_Toc129267846"/>
            <w:r w:rsidRPr="00B93D21">
              <w:rPr>
                <w:rStyle w:val="Rubrik2Char"/>
                <w:rFonts w:eastAsia="Calibri"/>
                <w:b/>
                <w:bCs w:val="0"/>
              </w:rPr>
              <w:t>FRÅGOR</w:t>
            </w:r>
            <w:bookmarkEnd w:id="22"/>
            <w:r>
              <w:rPr>
                <w:rFonts w:ascii="Arial" w:hAnsi="Arial" w:cs="Arial"/>
              </w:rPr>
              <w:t xml:space="preserve"> </w:t>
            </w:r>
            <w:r>
              <w:rPr>
                <w:rFonts w:ascii="Arial" w:hAnsi="Arial" w:cs="Arial"/>
              </w:rPr>
              <w:br/>
              <w:t>(KL 5 kap 64</w:t>
            </w:r>
            <w:r w:rsidRPr="00C7636E">
              <w:rPr>
                <w:rFonts w:ascii="Arial" w:hAnsi="Arial" w:cs="Arial"/>
              </w:rPr>
              <w:t xml:space="preserve"> §§)</w:t>
            </w:r>
          </w:p>
          <w:p w14:paraId="7E050473" w14:textId="77777777" w:rsidR="00BB6D1C" w:rsidRPr="00C7636E" w:rsidRDefault="00BB6D1C" w:rsidP="0014249B">
            <w:pPr>
              <w:rPr>
                <w:rFonts w:ascii="Arial" w:hAnsi="Arial" w:cs="Arial"/>
                <w:b/>
              </w:rPr>
            </w:pPr>
          </w:p>
          <w:p w14:paraId="2188AF15" w14:textId="77777777" w:rsidR="00BB6D1C" w:rsidRPr="00C7636E" w:rsidRDefault="00BB6D1C" w:rsidP="0014249B">
            <w:pPr>
              <w:rPr>
                <w:rFonts w:ascii="Arial" w:hAnsi="Arial" w:cs="Arial"/>
              </w:rPr>
            </w:pPr>
            <w:r w:rsidRPr="00C7636E">
              <w:rPr>
                <w:rFonts w:ascii="Arial" w:hAnsi="Arial" w:cs="Arial"/>
                <w:b/>
              </w:rPr>
              <w:t>35 §</w:t>
            </w:r>
            <w:r w:rsidRPr="00C7636E">
              <w:rPr>
                <w:rFonts w:ascii="Arial" w:hAnsi="Arial" w:cs="Arial"/>
              </w:rPr>
              <w:t xml:space="preserve"> En fråga ska</w:t>
            </w:r>
          </w:p>
          <w:p w14:paraId="13B1837C" w14:textId="77777777" w:rsidR="00BB6D1C" w:rsidRPr="00C7636E" w:rsidRDefault="00BB6D1C" w:rsidP="0014249B">
            <w:pPr>
              <w:rPr>
                <w:rFonts w:ascii="Arial" w:hAnsi="Arial" w:cs="Arial"/>
              </w:rPr>
            </w:pPr>
          </w:p>
          <w:p w14:paraId="1C0DF122" w14:textId="77777777" w:rsidR="00BB6D1C" w:rsidRPr="00C7636E" w:rsidRDefault="00BB6D1C" w:rsidP="0014249B">
            <w:pPr>
              <w:rPr>
                <w:rFonts w:ascii="Arial" w:hAnsi="Arial" w:cs="Arial"/>
              </w:rPr>
            </w:pPr>
            <w:r w:rsidRPr="00C7636E">
              <w:rPr>
                <w:rFonts w:ascii="Arial" w:hAnsi="Arial" w:cs="Arial"/>
              </w:rPr>
              <w:t>- vara skriftlig och undertecknad av en ledamot.</w:t>
            </w:r>
          </w:p>
          <w:p w14:paraId="5DE86AF5" w14:textId="77777777" w:rsidR="00BB6D1C" w:rsidRPr="00C7636E" w:rsidRDefault="00BB6D1C" w:rsidP="0014249B">
            <w:pPr>
              <w:rPr>
                <w:rFonts w:ascii="Arial" w:hAnsi="Arial" w:cs="Arial"/>
              </w:rPr>
            </w:pPr>
          </w:p>
          <w:p w14:paraId="385C2F64" w14:textId="77777777" w:rsidR="00BB6D1C" w:rsidRPr="00C7636E" w:rsidRDefault="00BB6D1C" w:rsidP="0014249B">
            <w:pPr>
              <w:rPr>
                <w:rFonts w:ascii="Arial" w:hAnsi="Arial" w:cs="Arial"/>
              </w:rPr>
            </w:pPr>
            <w:r w:rsidRPr="00C7636E">
              <w:rPr>
                <w:rFonts w:ascii="Arial" w:hAnsi="Arial" w:cs="Arial"/>
              </w:rPr>
              <w:t xml:space="preserve">- </w:t>
            </w:r>
            <w:r>
              <w:rPr>
                <w:rFonts w:ascii="Arial" w:hAnsi="Arial" w:cs="Arial"/>
              </w:rPr>
              <w:t>inkomma</w:t>
            </w:r>
            <w:r w:rsidRPr="00C7636E">
              <w:rPr>
                <w:rFonts w:ascii="Arial" w:hAnsi="Arial" w:cs="Arial"/>
              </w:rPr>
              <w:t xml:space="preserve"> till kommunkansli</w:t>
            </w:r>
            <w:r>
              <w:rPr>
                <w:rFonts w:ascii="Arial" w:hAnsi="Arial" w:cs="Arial"/>
              </w:rPr>
              <w:t>et</w:t>
            </w:r>
            <w:r w:rsidRPr="00C7636E">
              <w:rPr>
                <w:rFonts w:ascii="Arial" w:hAnsi="Arial" w:cs="Arial"/>
              </w:rPr>
              <w:t xml:space="preserve"> senast </w:t>
            </w:r>
            <w:r w:rsidRPr="002B1F70">
              <w:rPr>
                <w:rFonts w:ascii="Arial" w:hAnsi="Arial" w:cs="Arial"/>
              </w:rPr>
              <w:t>tre arbetsdagar</w:t>
            </w:r>
            <w:r>
              <w:rPr>
                <w:rFonts w:ascii="Arial" w:hAnsi="Arial" w:cs="Arial"/>
                <w:i/>
              </w:rPr>
              <w:t xml:space="preserve"> </w:t>
            </w:r>
            <w:r w:rsidRPr="00C7636E">
              <w:rPr>
                <w:rFonts w:ascii="Arial" w:hAnsi="Arial" w:cs="Arial"/>
              </w:rPr>
              <w:t>före det sammanträde vid vilket ledamoten avser att ställa den.</w:t>
            </w:r>
          </w:p>
          <w:p w14:paraId="4392E8DE" w14:textId="77777777" w:rsidR="00BB6D1C" w:rsidRPr="00C7636E" w:rsidRDefault="00BB6D1C" w:rsidP="0014249B">
            <w:pPr>
              <w:rPr>
                <w:rFonts w:ascii="Arial" w:hAnsi="Arial" w:cs="Arial"/>
              </w:rPr>
            </w:pPr>
          </w:p>
          <w:p w14:paraId="75FC68CF" w14:textId="77777777" w:rsidR="00BB6D1C" w:rsidRPr="00C7636E" w:rsidRDefault="00BB6D1C" w:rsidP="0014249B">
            <w:pPr>
              <w:rPr>
                <w:rFonts w:ascii="Arial" w:hAnsi="Arial" w:cs="Arial"/>
              </w:rPr>
            </w:pPr>
            <w:r w:rsidRPr="00C7636E">
              <w:rPr>
                <w:rFonts w:ascii="Arial" w:hAnsi="Arial" w:cs="Arial"/>
              </w:rPr>
              <w:t>Frågan sk</w:t>
            </w:r>
            <w:r>
              <w:rPr>
                <w:rFonts w:ascii="Arial" w:hAnsi="Arial" w:cs="Arial"/>
              </w:rPr>
              <w:t>a</w:t>
            </w:r>
            <w:r w:rsidRPr="00C7636E">
              <w:rPr>
                <w:rFonts w:ascii="Arial" w:hAnsi="Arial" w:cs="Arial"/>
              </w:rPr>
              <w:t xml:space="preserve"> kunna besvaras utan omfattande förberedelser.</w:t>
            </w:r>
          </w:p>
          <w:p w14:paraId="6F4DB712" w14:textId="77777777" w:rsidR="00BB6D1C" w:rsidRPr="00C7636E" w:rsidRDefault="00BB6D1C" w:rsidP="0014249B">
            <w:pPr>
              <w:rPr>
                <w:rFonts w:ascii="Arial" w:hAnsi="Arial" w:cs="Arial"/>
              </w:rPr>
            </w:pPr>
          </w:p>
          <w:p w14:paraId="137520B5" w14:textId="77777777" w:rsidR="00BB6D1C" w:rsidRPr="00C7636E" w:rsidRDefault="00BB6D1C" w:rsidP="0014249B">
            <w:pPr>
              <w:rPr>
                <w:rFonts w:ascii="Arial" w:hAnsi="Arial" w:cs="Arial"/>
              </w:rPr>
            </w:pPr>
            <w:r w:rsidRPr="00C7636E">
              <w:rPr>
                <w:rFonts w:ascii="Arial" w:hAnsi="Arial" w:cs="Arial"/>
              </w:rPr>
              <w:t>I debatt med anledning av frågan får endast den som framställt frågan och den tillfrågade delta.</w:t>
            </w:r>
          </w:p>
          <w:p w14:paraId="0F747A47" w14:textId="77777777" w:rsidR="00BB6D1C" w:rsidRPr="00C7636E" w:rsidRDefault="00BB6D1C" w:rsidP="0014249B">
            <w:pPr>
              <w:rPr>
                <w:rFonts w:ascii="Arial" w:hAnsi="Arial" w:cs="Arial"/>
              </w:rPr>
            </w:pPr>
          </w:p>
          <w:p w14:paraId="0283A3F4" w14:textId="77777777" w:rsidR="00BB6D1C" w:rsidRPr="00C7636E" w:rsidRDefault="00BB6D1C" w:rsidP="0014249B">
            <w:pPr>
              <w:rPr>
                <w:rFonts w:ascii="Arial" w:hAnsi="Arial" w:cs="Arial"/>
              </w:rPr>
            </w:pPr>
            <w:r w:rsidRPr="00C7636E">
              <w:rPr>
                <w:rFonts w:ascii="Arial" w:hAnsi="Arial" w:cs="Arial"/>
              </w:rPr>
              <w:t>Vad som sägs i 34 § gäller i tillämpliga delar också på fråga.</w:t>
            </w:r>
          </w:p>
          <w:p w14:paraId="0F3576EC" w14:textId="77777777" w:rsidR="00BB6D1C" w:rsidRPr="00C7636E" w:rsidRDefault="00BB6D1C" w:rsidP="0014249B">
            <w:pPr>
              <w:rPr>
                <w:rFonts w:ascii="Arial" w:hAnsi="Arial" w:cs="Arial"/>
              </w:rPr>
            </w:pPr>
          </w:p>
          <w:p w14:paraId="112006D1" w14:textId="77777777" w:rsidR="00BB6D1C" w:rsidRPr="00C7636E" w:rsidRDefault="00BB6D1C" w:rsidP="0014249B">
            <w:pPr>
              <w:rPr>
                <w:rFonts w:ascii="Arial" w:hAnsi="Arial" w:cs="Arial"/>
              </w:rPr>
            </w:pPr>
            <w:r w:rsidRPr="00C7636E">
              <w:rPr>
                <w:rFonts w:ascii="Arial" w:hAnsi="Arial" w:cs="Arial"/>
              </w:rPr>
              <w:t>Svar på fråga behöver inte vara skriftligt.</w:t>
            </w:r>
          </w:p>
          <w:p w14:paraId="14B24A8F" w14:textId="77777777" w:rsidR="00BB6D1C" w:rsidRPr="00C7636E" w:rsidRDefault="00BB6D1C" w:rsidP="0014249B">
            <w:pPr>
              <w:rPr>
                <w:rFonts w:ascii="Arial" w:hAnsi="Arial" w:cs="Arial"/>
              </w:rPr>
            </w:pPr>
          </w:p>
          <w:p w14:paraId="16E30022" w14:textId="77777777" w:rsidR="00BB6D1C" w:rsidRPr="00C7636E" w:rsidRDefault="00BB6D1C" w:rsidP="0014249B">
            <w:pPr>
              <w:rPr>
                <w:rFonts w:ascii="Arial" w:hAnsi="Arial" w:cs="Arial"/>
              </w:rPr>
            </w:pPr>
            <w:r w:rsidRPr="00C7636E">
              <w:rPr>
                <w:rFonts w:ascii="Arial" w:hAnsi="Arial" w:cs="Arial"/>
              </w:rPr>
              <w:t>En fråga bör besvaras under det sammanträde vid vilket den har ställts.</w:t>
            </w:r>
          </w:p>
          <w:p w14:paraId="1D88C3F6" w14:textId="77777777" w:rsidR="00BB6D1C" w:rsidRPr="00C7636E" w:rsidRDefault="00BB6D1C" w:rsidP="0014249B">
            <w:pPr>
              <w:rPr>
                <w:rFonts w:ascii="Arial" w:hAnsi="Arial" w:cs="Arial"/>
              </w:rPr>
            </w:pPr>
          </w:p>
          <w:p w14:paraId="22D28345" w14:textId="77777777" w:rsidR="00BB6D1C" w:rsidRPr="00C7636E" w:rsidRDefault="00BB6D1C" w:rsidP="0014249B">
            <w:pPr>
              <w:rPr>
                <w:rFonts w:ascii="Arial" w:hAnsi="Arial" w:cs="Arial"/>
              </w:rPr>
            </w:pPr>
          </w:p>
          <w:p w14:paraId="0102ABD0" w14:textId="77777777" w:rsidR="00BB6D1C" w:rsidRPr="00C7636E" w:rsidRDefault="00BB6D1C" w:rsidP="0014249B">
            <w:pPr>
              <w:rPr>
                <w:rFonts w:ascii="Arial" w:hAnsi="Arial" w:cs="Arial"/>
              </w:rPr>
            </w:pPr>
            <w:bookmarkStart w:id="23" w:name="_Toc129267847"/>
            <w:r w:rsidRPr="00B93D21">
              <w:rPr>
                <w:rStyle w:val="Rubrik2Char"/>
                <w:rFonts w:eastAsia="Calibri"/>
                <w:b/>
                <w:bCs w:val="0"/>
              </w:rPr>
              <w:t>BEREDNING AV ÄRENDEN</w:t>
            </w:r>
            <w:bookmarkEnd w:id="23"/>
            <w:r>
              <w:rPr>
                <w:rFonts w:ascii="Arial" w:hAnsi="Arial" w:cs="Arial"/>
              </w:rPr>
              <w:t xml:space="preserve"> </w:t>
            </w:r>
            <w:r>
              <w:rPr>
                <w:rFonts w:ascii="Arial" w:hAnsi="Arial" w:cs="Arial"/>
              </w:rPr>
              <w:br/>
              <w:t>(KL 5 kap 26–38</w:t>
            </w:r>
            <w:r w:rsidRPr="00C7636E">
              <w:rPr>
                <w:rFonts w:ascii="Arial" w:hAnsi="Arial" w:cs="Arial"/>
              </w:rPr>
              <w:t xml:space="preserve"> §§)</w:t>
            </w:r>
          </w:p>
          <w:p w14:paraId="5E85F173" w14:textId="77777777" w:rsidR="00BB6D1C" w:rsidRPr="00C7636E" w:rsidRDefault="00BB6D1C" w:rsidP="0014249B">
            <w:pPr>
              <w:rPr>
                <w:rFonts w:ascii="Arial" w:hAnsi="Arial" w:cs="Arial"/>
                <w:b/>
              </w:rPr>
            </w:pPr>
          </w:p>
          <w:p w14:paraId="538CAD08" w14:textId="77777777" w:rsidR="00BB6D1C" w:rsidRPr="00C7636E" w:rsidRDefault="00BB6D1C" w:rsidP="0014249B">
            <w:pPr>
              <w:rPr>
                <w:rFonts w:ascii="Arial" w:hAnsi="Arial" w:cs="Arial"/>
              </w:rPr>
            </w:pPr>
            <w:r w:rsidRPr="00C7636E">
              <w:rPr>
                <w:rFonts w:ascii="Arial" w:hAnsi="Arial" w:cs="Arial"/>
                <w:b/>
              </w:rPr>
              <w:t>36 §</w:t>
            </w:r>
            <w:r w:rsidRPr="00C7636E">
              <w:rPr>
                <w:rFonts w:ascii="Arial" w:hAnsi="Arial" w:cs="Arial"/>
              </w:rPr>
              <w:t xml:space="preserve"> Om fullmäktige inte beslutar något annat avgör kommunstyrelsen hur de ärenden som fullmäktige ska behandla ska remitteras.</w:t>
            </w:r>
          </w:p>
          <w:p w14:paraId="56D6F28F" w14:textId="77777777" w:rsidR="00BB6D1C" w:rsidRPr="00C7636E" w:rsidRDefault="00BB6D1C" w:rsidP="0014249B">
            <w:pPr>
              <w:rPr>
                <w:rFonts w:ascii="Arial" w:hAnsi="Arial" w:cs="Arial"/>
              </w:rPr>
            </w:pPr>
          </w:p>
          <w:p w14:paraId="0F242BF2" w14:textId="77777777" w:rsidR="00BB6D1C" w:rsidRDefault="00BB6D1C" w:rsidP="0014249B">
            <w:pPr>
              <w:rPr>
                <w:rFonts w:ascii="Arial" w:hAnsi="Arial" w:cs="Arial"/>
              </w:rPr>
            </w:pPr>
            <w:r w:rsidRPr="00C7636E">
              <w:rPr>
                <w:rFonts w:ascii="Arial" w:hAnsi="Arial" w:cs="Arial"/>
              </w:rPr>
              <w:t>Kommunstyrelsen får uppdra åt en förtroendevald eller anställd att besluta om remiss av sådana ärenden.</w:t>
            </w:r>
          </w:p>
          <w:p w14:paraId="162A7BC7" w14:textId="77777777" w:rsidR="00BB6D1C" w:rsidRPr="00C7636E" w:rsidRDefault="00BB6D1C" w:rsidP="0014249B">
            <w:pPr>
              <w:rPr>
                <w:rFonts w:ascii="Arial" w:hAnsi="Arial" w:cs="Arial"/>
              </w:rPr>
            </w:pPr>
          </w:p>
          <w:p w14:paraId="76DB4C12" w14:textId="77777777" w:rsidR="00BB6D1C" w:rsidRPr="00C7636E" w:rsidRDefault="00BB6D1C" w:rsidP="0014249B">
            <w:pPr>
              <w:rPr>
                <w:rFonts w:ascii="Arial" w:hAnsi="Arial" w:cs="Arial"/>
                <w:b/>
              </w:rPr>
            </w:pPr>
          </w:p>
          <w:p w14:paraId="56023304" w14:textId="77777777" w:rsidR="00BB6D1C" w:rsidRDefault="00BB6D1C" w:rsidP="0014249B">
            <w:pPr>
              <w:rPr>
                <w:rFonts w:ascii="Arial" w:hAnsi="Arial" w:cs="Arial"/>
                <w:b/>
              </w:rPr>
            </w:pPr>
          </w:p>
          <w:p w14:paraId="2D6C109F" w14:textId="77777777" w:rsidR="00BB6D1C" w:rsidRPr="00C7636E" w:rsidRDefault="00BB6D1C" w:rsidP="0014249B">
            <w:pPr>
              <w:rPr>
                <w:rFonts w:ascii="Arial" w:hAnsi="Arial" w:cs="Arial"/>
              </w:rPr>
            </w:pPr>
            <w:bookmarkStart w:id="24" w:name="_Toc129267848"/>
            <w:r w:rsidRPr="00B93D21">
              <w:rPr>
                <w:rStyle w:val="Rubrik2Char"/>
                <w:rFonts w:eastAsia="Calibri"/>
                <w:b/>
                <w:bCs w:val="0"/>
              </w:rPr>
              <w:t>ÅTERREDOVISNING FRÅN NÄMNDERNA</w:t>
            </w:r>
            <w:bookmarkEnd w:id="24"/>
            <w:r w:rsidRPr="00C7636E">
              <w:rPr>
                <w:rFonts w:ascii="Arial" w:hAnsi="Arial" w:cs="Arial"/>
                <w:b/>
              </w:rPr>
              <w:t xml:space="preserve"> </w:t>
            </w:r>
            <w:r>
              <w:rPr>
                <w:rFonts w:ascii="Arial" w:hAnsi="Arial" w:cs="Arial"/>
                <w:b/>
              </w:rPr>
              <w:br/>
            </w:r>
            <w:r>
              <w:rPr>
                <w:rFonts w:ascii="Arial" w:hAnsi="Arial" w:cs="Arial"/>
              </w:rPr>
              <w:t xml:space="preserve">(KL 6 kap </w:t>
            </w:r>
            <w:r w:rsidRPr="00C7636E">
              <w:rPr>
                <w:rFonts w:ascii="Arial" w:hAnsi="Arial" w:cs="Arial"/>
              </w:rPr>
              <w:t>5 §)</w:t>
            </w:r>
          </w:p>
          <w:p w14:paraId="25C67A61" w14:textId="77777777" w:rsidR="00BB6D1C" w:rsidRPr="00C7636E" w:rsidRDefault="00BB6D1C" w:rsidP="0014249B">
            <w:pPr>
              <w:rPr>
                <w:rFonts w:ascii="Arial" w:hAnsi="Arial" w:cs="Arial"/>
                <w:b/>
              </w:rPr>
            </w:pPr>
          </w:p>
          <w:p w14:paraId="4A51B42E" w14:textId="77777777" w:rsidR="00BB6D1C" w:rsidRPr="00C7636E" w:rsidRDefault="00BB6D1C" w:rsidP="0014249B">
            <w:pPr>
              <w:rPr>
                <w:rFonts w:ascii="Arial" w:hAnsi="Arial" w:cs="Arial"/>
                <w:b/>
              </w:rPr>
            </w:pPr>
            <w:r w:rsidRPr="00C7636E">
              <w:rPr>
                <w:rFonts w:ascii="Arial" w:hAnsi="Arial" w:cs="Arial"/>
                <w:b/>
              </w:rPr>
              <w:t xml:space="preserve">37 § </w:t>
            </w:r>
            <w:r w:rsidRPr="00C7636E">
              <w:rPr>
                <w:rFonts w:ascii="Arial" w:hAnsi="Arial" w:cs="Arial"/>
              </w:rPr>
              <w:t xml:space="preserve">Fullmäktige beslutar om omfattningen av och formerna för nämndernas återredovisning av uppdrag som fullmäktige lämnat och här ska verkställighetsbevakningen inkluderas. Närmare bestämmelser anges i respektive nämnds reglemente.  </w:t>
            </w:r>
          </w:p>
          <w:p w14:paraId="3B7A137D" w14:textId="77777777" w:rsidR="00BB6D1C" w:rsidRDefault="00BB6D1C" w:rsidP="0014249B">
            <w:pPr>
              <w:rPr>
                <w:rFonts w:ascii="Arial" w:hAnsi="Arial" w:cs="Arial"/>
              </w:rPr>
            </w:pPr>
          </w:p>
          <w:p w14:paraId="554A86E3" w14:textId="77777777" w:rsidR="00BB6D1C" w:rsidRPr="00C7636E" w:rsidRDefault="00BB6D1C" w:rsidP="0014249B">
            <w:pPr>
              <w:rPr>
                <w:rFonts w:ascii="Arial" w:hAnsi="Arial" w:cs="Arial"/>
              </w:rPr>
            </w:pPr>
          </w:p>
          <w:p w14:paraId="2725A28F" w14:textId="77777777" w:rsidR="00BB6D1C" w:rsidRPr="00B93D21" w:rsidRDefault="00BB6D1C" w:rsidP="0014249B">
            <w:pPr>
              <w:pStyle w:val="Rubrik2"/>
              <w:rPr>
                <w:b/>
                <w:bCs w:val="0"/>
              </w:rPr>
            </w:pPr>
            <w:bookmarkStart w:id="25" w:name="_Toc129267849"/>
            <w:r w:rsidRPr="00B93D21">
              <w:rPr>
                <w:b/>
                <w:bCs w:val="0"/>
              </w:rPr>
              <w:t>VALBEREDNING</w:t>
            </w:r>
            <w:bookmarkEnd w:id="25"/>
          </w:p>
          <w:p w14:paraId="69DA1799" w14:textId="77777777" w:rsidR="00BB6D1C" w:rsidRPr="00C7636E" w:rsidRDefault="00BB6D1C" w:rsidP="0014249B">
            <w:pPr>
              <w:rPr>
                <w:rFonts w:ascii="Arial" w:hAnsi="Arial" w:cs="Arial"/>
                <w:b/>
              </w:rPr>
            </w:pPr>
          </w:p>
          <w:p w14:paraId="6EC825A4" w14:textId="77777777" w:rsidR="00BB6D1C" w:rsidRPr="00C7636E" w:rsidRDefault="00BB6D1C" w:rsidP="0014249B">
            <w:pPr>
              <w:rPr>
                <w:rFonts w:ascii="Arial" w:hAnsi="Arial" w:cs="Arial"/>
              </w:rPr>
            </w:pPr>
            <w:r w:rsidRPr="00C7636E">
              <w:rPr>
                <w:rFonts w:ascii="Arial" w:hAnsi="Arial" w:cs="Arial"/>
                <w:b/>
              </w:rPr>
              <w:t>38 §</w:t>
            </w:r>
            <w:r w:rsidRPr="00C7636E">
              <w:rPr>
                <w:rFonts w:ascii="Arial" w:hAnsi="Arial" w:cs="Arial"/>
              </w:rPr>
              <w:t xml:space="preserve"> På det första sammanträdet med nyvalda fullmäktige väljer fullmäktige en valberedning för den löpande mandatperioden.</w:t>
            </w:r>
          </w:p>
          <w:p w14:paraId="0F58F559" w14:textId="77777777" w:rsidR="00BB6D1C" w:rsidRPr="00C7636E" w:rsidRDefault="00BB6D1C" w:rsidP="0014249B">
            <w:pPr>
              <w:rPr>
                <w:rFonts w:ascii="Arial" w:hAnsi="Arial" w:cs="Arial"/>
              </w:rPr>
            </w:pPr>
          </w:p>
          <w:p w14:paraId="62C9190B" w14:textId="77777777" w:rsidR="00BB6D1C" w:rsidRPr="00C7636E" w:rsidRDefault="00BB6D1C" w:rsidP="0014249B">
            <w:pPr>
              <w:rPr>
                <w:rFonts w:ascii="Arial" w:hAnsi="Arial" w:cs="Arial"/>
              </w:rPr>
            </w:pPr>
            <w:r w:rsidRPr="00C7636E">
              <w:rPr>
                <w:rFonts w:ascii="Arial" w:hAnsi="Arial" w:cs="Arial"/>
              </w:rPr>
              <w:t xml:space="preserve">Valberedningen består av </w:t>
            </w:r>
            <w:r>
              <w:rPr>
                <w:rFonts w:ascii="Arial" w:hAnsi="Arial" w:cs="Arial"/>
              </w:rPr>
              <w:t>sju (7)</w:t>
            </w:r>
            <w:r w:rsidRPr="00C7636E">
              <w:rPr>
                <w:rFonts w:ascii="Arial" w:hAnsi="Arial" w:cs="Arial"/>
              </w:rPr>
              <w:t xml:space="preserve"> ledamöter och lika många ersättare.</w:t>
            </w:r>
          </w:p>
          <w:p w14:paraId="57D2A04C" w14:textId="77777777" w:rsidR="00BB6D1C" w:rsidRPr="00C7636E" w:rsidRDefault="00BB6D1C" w:rsidP="0014249B">
            <w:pPr>
              <w:rPr>
                <w:rFonts w:ascii="Arial" w:hAnsi="Arial" w:cs="Arial"/>
              </w:rPr>
            </w:pPr>
          </w:p>
          <w:p w14:paraId="465C73A1" w14:textId="77777777" w:rsidR="00BB6D1C" w:rsidRPr="00C7636E" w:rsidRDefault="00BB6D1C" w:rsidP="0014249B">
            <w:pPr>
              <w:rPr>
                <w:rFonts w:ascii="Arial" w:hAnsi="Arial" w:cs="Arial"/>
              </w:rPr>
            </w:pPr>
            <w:r w:rsidRPr="00C7636E">
              <w:rPr>
                <w:rFonts w:ascii="Arial" w:hAnsi="Arial" w:cs="Arial"/>
              </w:rPr>
              <w:t>Bland ledamöterna väljer fullmäktige vid samma tillfälle en ordförande och en vice ordförande för den tid som de har valts att vara ledamöter.</w:t>
            </w:r>
          </w:p>
          <w:p w14:paraId="63CCB02B" w14:textId="77777777" w:rsidR="00BB6D1C" w:rsidRPr="00C7636E" w:rsidRDefault="00BB6D1C" w:rsidP="0014249B">
            <w:pPr>
              <w:rPr>
                <w:rFonts w:ascii="Arial" w:hAnsi="Arial" w:cs="Arial"/>
              </w:rPr>
            </w:pPr>
          </w:p>
          <w:p w14:paraId="3E8F42CE" w14:textId="77777777" w:rsidR="00BB6D1C" w:rsidRDefault="00BB6D1C" w:rsidP="0014249B">
            <w:pPr>
              <w:rPr>
                <w:rFonts w:ascii="Arial" w:hAnsi="Arial" w:cs="Arial"/>
              </w:rPr>
            </w:pPr>
            <w:r w:rsidRPr="00C7636E">
              <w:rPr>
                <w:rFonts w:ascii="Arial" w:hAnsi="Arial" w:cs="Arial"/>
              </w:rPr>
              <w:t>Valberedningen ska</w:t>
            </w:r>
            <w:r>
              <w:rPr>
                <w:rFonts w:ascii="Arial" w:hAnsi="Arial" w:cs="Arial"/>
              </w:rPr>
              <w:t xml:space="preserve"> </w:t>
            </w:r>
            <w:r w:rsidRPr="00C7636E">
              <w:rPr>
                <w:rFonts w:ascii="Arial" w:hAnsi="Arial" w:cs="Arial"/>
              </w:rPr>
              <w:t>lägga fram förslag i alla valärenden som fullmäktige ska behandla med undantag för val av fullmäktiges presidium, valberedning och fyllnadsval som inte är ordförandeval.</w:t>
            </w:r>
          </w:p>
          <w:p w14:paraId="1902A2DE" w14:textId="77777777" w:rsidR="00BB6D1C" w:rsidRDefault="00BB6D1C" w:rsidP="0014249B">
            <w:pPr>
              <w:rPr>
                <w:rFonts w:ascii="Arial" w:hAnsi="Arial" w:cs="Arial"/>
              </w:rPr>
            </w:pPr>
          </w:p>
          <w:p w14:paraId="152EE3CF" w14:textId="77777777" w:rsidR="00BB6D1C" w:rsidRPr="002B1F70" w:rsidRDefault="00BB6D1C" w:rsidP="0014249B">
            <w:pPr>
              <w:rPr>
                <w:rFonts w:ascii="Arial" w:hAnsi="Arial" w:cs="Arial"/>
              </w:rPr>
            </w:pPr>
            <w:r w:rsidRPr="002B1F70">
              <w:rPr>
                <w:rFonts w:ascii="Arial" w:hAnsi="Arial" w:cs="Arial"/>
              </w:rPr>
              <w:t>Fullmäktige kan dock besluta att förrätta även andra val utan föregående beredning.</w:t>
            </w:r>
          </w:p>
          <w:p w14:paraId="42E648C7" w14:textId="77777777" w:rsidR="00BB6D1C" w:rsidRPr="002B1F70" w:rsidRDefault="00BB6D1C" w:rsidP="0014249B">
            <w:pPr>
              <w:rPr>
                <w:rFonts w:ascii="Arial" w:hAnsi="Arial" w:cs="Arial"/>
              </w:rPr>
            </w:pPr>
          </w:p>
          <w:p w14:paraId="1782C633" w14:textId="77777777" w:rsidR="00BB6D1C" w:rsidRDefault="00BB6D1C" w:rsidP="0014249B">
            <w:pPr>
              <w:rPr>
                <w:rFonts w:ascii="Arial" w:hAnsi="Arial" w:cs="Arial"/>
              </w:rPr>
            </w:pPr>
            <w:r w:rsidRPr="002B1F70">
              <w:rPr>
                <w:rFonts w:ascii="Arial" w:hAnsi="Arial" w:cs="Arial"/>
              </w:rPr>
              <w:t>Valberedningen bestämmer själv sina arbetsformer.</w:t>
            </w:r>
          </w:p>
          <w:p w14:paraId="4C3A4DA7" w14:textId="77777777" w:rsidR="007214F7" w:rsidRDefault="007214F7" w:rsidP="0014249B">
            <w:pPr>
              <w:rPr>
                <w:rFonts w:ascii="Arial" w:hAnsi="Arial" w:cs="Arial"/>
              </w:rPr>
            </w:pPr>
          </w:p>
          <w:p w14:paraId="6CB139B1" w14:textId="77777777" w:rsidR="007214F7" w:rsidRPr="002B1F70" w:rsidRDefault="007214F7" w:rsidP="0014249B">
            <w:pPr>
              <w:rPr>
                <w:rFonts w:ascii="Arial" w:hAnsi="Arial" w:cs="Arial"/>
              </w:rPr>
            </w:pPr>
          </w:p>
          <w:p w14:paraId="0EFA4615" w14:textId="77777777" w:rsidR="00BB6D1C" w:rsidRPr="00C7636E" w:rsidRDefault="00BB6D1C" w:rsidP="0014249B">
            <w:pPr>
              <w:rPr>
                <w:rFonts w:ascii="Arial" w:hAnsi="Arial" w:cs="Arial"/>
              </w:rPr>
            </w:pPr>
          </w:p>
          <w:p w14:paraId="325F45E8" w14:textId="77777777" w:rsidR="00BB6D1C" w:rsidRPr="00C7636E" w:rsidRDefault="00BB6D1C" w:rsidP="0014249B">
            <w:pPr>
              <w:rPr>
                <w:rFonts w:ascii="Arial" w:hAnsi="Arial" w:cs="Arial"/>
              </w:rPr>
            </w:pPr>
          </w:p>
          <w:p w14:paraId="0C09AA8E" w14:textId="77777777" w:rsidR="00BB6D1C" w:rsidRPr="00C7636E" w:rsidRDefault="00BB6D1C" w:rsidP="0014249B">
            <w:pPr>
              <w:rPr>
                <w:rFonts w:ascii="Arial" w:hAnsi="Arial" w:cs="Arial"/>
              </w:rPr>
            </w:pPr>
            <w:bookmarkStart w:id="26" w:name="_Toc129267850"/>
            <w:r w:rsidRPr="00B93D21">
              <w:rPr>
                <w:rStyle w:val="Rubrik2Char"/>
                <w:rFonts w:eastAsia="Calibri"/>
                <w:b/>
                <w:bCs w:val="0"/>
              </w:rPr>
              <w:t>JUSTERING AV PROTOKOLLET</w:t>
            </w:r>
            <w:bookmarkEnd w:id="26"/>
            <w:r>
              <w:rPr>
                <w:rFonts w:ascii="Arial" w:hAnsi="Arial" w:cs="Arial"/>
              </w:rPr>
              <w:t xml:space="preserve"> </w:t>
            </w:r>
            <w:r>
              <w:rPr>
                <w:rFonts w:ascii="Arial" w:hAnsi="Arial" w:cs="Arial"/>
              </w:rPr>
              <w:br/>
              <w:t>(KL 5 kap 69–70</w:t>
            </w:r>
            <w:r w:rsidRPr="00C7636E">
              <w:rPr>
                <w:rFonts w:ascii="Arial" w:hAnsi="Arial" w:cs="Arial"/>
              </w:rPr>
              <w:t xml:space="preserve"> §§)</w:t>
            </w:r>
          </w:p>
          <w:p w14:paraId="69E0B1D2" w14:textId="77777777" w:rsidR="00BB6D1C" w:rsidRPr="00C7636E" w:rsidRDefault="00BB6D1C" w:rsidP="0014249B">
            <w:pPr>
              <w:rPr>
                <w:rFonts w:ascii="Arial" w:hAnsi="Arial" w:cs="Arial"/>
                <w:b/>
              </w:rPr>
            </w:pPr>
          </w:p>
          <w:p w14:paraId="6C12B3E1" w14:textId="77777777" w:rsidR="00BB6D1C" w:rsidRPr="00C7636E" w:rsidRDefault="00BB6D1C" w:rsidP="0014249B">
            <w:pPr>
              <w:rPr>
                <w:rFonts w:ascii="Arial" w:hAnsi="Arial" w:cs="Arial"/>
              </w:rPr>
            </w:pPr>
            <w:r w:rsidRPr="00C7636E">
              <w:rPr>
                <w:rFonts w:ascii="Arial" w:hAnsi="Arial" w:cs="Arial"/>
                <w:b/>
              </w:rPr>
              <w:t>39 §</w:t>
            </w:r>
            <w:r w:rsidRPr="00C7636E">
              <w:rPr>
                <w:rFonts w:ascii="Arial" w:hAnsi="Arial" w:cs="Arial"/>
              </w:rPr>
              <w:t xml:space="preserve"> Protokollet justeras av ordföranden och två ledamöter.</w:t>
            </w:r>
          </w:p>
          <w:p w14:paraId="248BC2D7" w14:textId="77777777" w:rsidR="00BB6D1C" w:rsidRPr="00C7636E" w:rsidRDefault="00BB6D1C" w:rsidP="0014249B">
            <w:pPr>
              <w:rPr>
                <w:rFonts w:ascii="Arial" w:hAnsi="Arial" w:cs="Arial"/>
              </w:rPr>
            </w:pPr>
          </w:p>
          <w:p w14:paraId="20BE6E93" w14:textId="77777777" w:rsidR="00BB6D1C" w:rsidRPr="00C7636E" w:rsidRDefault="00BB6D1C" w:rsidP="0014249B">
            <w:pPr>
              <w:rPr>
                <w:rFonts w:ascii="Arial" w:hAnsi="Arial" w:cs="Arial"/>
              </w:rPr>
            </w:pPr>
            <w:r w:rsidRPr="00C7636E">
              <w:rPr>
                <w:rFonts w:ascii="Arial" w:hAnsi="Arial" w:cs="Arial"/>
              </w:rPr>
              <w:t>Om två eller flera ledamöter har fungerat som ordförande under ett sammanträde, justerar varje ordförande de paragrafer i protokollet som redovisar de delar av förhandlingarna som hon eller han har lett.</w:t>
            </w:r>
          </w:p>
          <w:p w14:paraId="44A4C748" w14:textId="77777777" w:rsidR="00BB6D1C" w:rsidRPr="00C7636E" w:rsidRDefault="00BB6D1C" w:rsidP="0014249B">
            <w:pPr>
              <w:rPr>
                <w:rFonts w:ascii="Arial" w:hAnsi="Arial" w:cs="Arial"/>
              </w:rPr>
            </w:pPr>
          </w:p>
          <w:p w14:paraId="007DF2BF" w14:textId="77777777" w:rsidR="00BB6D1C" w:rsidRPr="00C7636E" w:rsidRDefault="00BB6D1C" w:rsidP="0014249B">
            <w:pPr>
              <w:rPr>
                <w:rFonts w:ascii="Arial" w:hAnsi="Arial" w:cs="Arial"/>
              </w:rPr>
            </w:pPr>
            <w:r w:rsidRPr="00C7636E">
              <w:rPr>
                <w:rFonts w:ascii="Arial" w:hAnsi="Arial" w:cs="Arial"/>
              </w:rPr>
              <w:t>Fullmäktige får besluta att en paragraf i protokollet ska justeras omedelbart. Paragrafen ska redovisas skriftligt, innan fullmäktige justerar den.</w:t>
            </w:r>
          </w:p>
          <w:p w14:paraId="7AD637D7" w14:textId="77777777" w:rsidR="00BB6D1C" w:rsidRPr="00C7636E" w:rsidRDefault="00BB6D1C" w:rsidP="0014249B">
            <w:pPr>
              <w:rPr>
                <w:rFonts w:ascii="Arial" w:hAnsi="Arial" w:cs="Arial"/>
              </w:rPr>
            </w:pPr>
          </w:p>
          <w:p w14:paraId="072924A0" w14:textId="77777777" w:rsidR="00BB6D1C" w:rsidRPr="00C7636E" w:rsidRDefault="00BB6D1C" w:rsidP="0014249B">
            <w:pPr>
              <w:rPr>
                <w:rFonts w:ascii="Arial" w:hAnsi="Arial" w:cs="Arial"/>
              </w:rPr>
            </w:pPr>
          </w:p>
          <w:p w14:paraId="506ED455" w14:textId="77777777" w:rsidR="00BB6D1C" w:rsidRPr="00C7636E" w:rsidRDefault="00BB6D1C" w:rsidP="0014249B">
            <w:pPr>
              <w:rPr>
                <w:rFonts w:ascii="Arial" w:hAnsi="Arial" w:cs="Arial"/>
              </w:rPr>
            </w:pPr>
            <w:bookmarkStart w:id="27" w:name="_Toc129267851"/>
            <w:r w:rsidRPr="00B93D21">
              <w:rPr>
                <w:rStyle w:val="Rubrik2Char"/>
                <w:rFonts w:eastAsia="Calibri"/>
                <w:b/>
                <w:bCs w:val="0"/>
              </w:rPr>
              <w:lastRenderedPageBreak/>
              <w:t>RESERVATION</w:t>
            </w:r>
            <w:bookmarkEnd w:id="27"/>
            <w:r>
              <w:rPr>
                <w:rFonts w:ascii="Arial" w:hAnsi="Arial" w:cs="Arial"/>
              </w:rPr>
              <w:t xml:space="preserve"> </w:t>
            </w:r>
            <w:r>
              <w:rPr>
                <w:rFonts w:ascii="Arial" w:hAnsi="Arial" w:cs="Arial"/>
              </w:rPr>
              <w:br/>
              <w:t>(KL 4 kap 27</w:t>
            </w:r>
            <w:r w:rsidRPr="00C7636E">
              <w:rPr>
                <w:rFonts w:ascii="Arial" w:hAnsi="Arial" w:cs="Arial"/>
              </w:rPr>
              <w:t xml:space="preserve"> §)</w:t>
            </w:r>
          </w:p>
          <w:p w14:paraId="46D4A249" w14:textId="77777777" w:rsidR="00BB6D1C" w:rsidRPr="00C7636E" w:rsidRDefault="00BB6D1C" w:rsidP="0014249B">
            <w:pPr>
              <w:rPr>
                <w:rFonts w:ascii="Arial" w:hAnsi="Arial" w:cs="Arial"/>
                <w:b/>
              </w:rPr>
            </w:pPr>
          </w:p>
          <w:p w14:paraId="6662A974" w14:textId="77777777" w:rsidR="00BB6D1C" w:rsidRPr="00C7636E" w:rsidRDefault="00BB6D1C" w:rsidP="0014249B">
            <w:pPr>
              <w:rPr>
                <w:rFonts w:ascii="Arial" w:hAnsi="Arial" w:cs="Arial"/>
              </w:rPr>
            </w:pPr>
            <w:r w:rsidRPr="00C7636E">
              <w:rPr>
                <w:rFonts w:ascii="Arial" w:hAnsi="Arial" w:cs="Arial"/>
                <w:b/>
              </w:rPr>
              <w:t>40 §</w:t>
            </w:r>
            <w:r w:rsidRPr="00C7636E">
              <w:rPr>
                <w:rFonts w:ascii="Arial" w:hAnsi="Arial" w:cs="Arial"/>
              </w:rPr>
              <w:t xml:space="preserve"> Om en ledamot har reserverat sig mot ett beslut och ledamoten vill motivera reservationen, ska ledamoten göra det skriftligt. Motiveringen ska lämnas till </w:t>
            </w:r>
            <w:r w:rsidRPr="002B1F70">
              <w:rPr>
                <w:rFonts w:ascii="Arial" w:hAnsi="Arial" w:cs="Arial"/>
              </w:rPr>
              <w:t xml:space="preserve">sekreteraren </w:t>
            </w:r>
            <w:r w:rsidRPr="00C7636E">
              <w:rPr>
                <w:rFonts w:ascii="Arial" w:hAnsi="Arial" w:cs="Arial"/>
              </w:rPr>
              <w:t>före den tidpunkt som har fastställts för justeringen av protokollet.</w:t>
            </w:r>
          </w:p>
          <w:p w14:paraId="720BA64C" w14:textId="77777777" w:rsidR="00BB6D1C" w:rsidRPr="00C7636E" w:rsidRDefault="00BB6D1C" w:rsidP="0014249B">
            <w:pPr>
              <w:rPr>
                <w:rFonts w:ascii="Arial" w:hAnsi="Arial" w:cs="Arial"/>
              </w:rPr>
            </w:pPr>
          </w:p>
          <w:p w14:paraId="43F7A5AC" w14:textId="77777777" w:rsidR="00BB6D1C" w:rsidRPr="00C7636E" w:rsidRDefault="00BB6D1C" w:rsidP="0014249B">
            <w:pPr>
              <w:rPr>
                <w:rFonts w:ascii="Arial" w:hAnsi="Arial" w:cs="Arial"/>
              </w:rPr>
            </w:pPr>
            <w:r w:rsidRPr="00C7636E">
              <w:rPr>
                <w:rFonts w:ascii="Arial" w:hAnsi="Arial" w:cs="Arial"/>
              </w:rPr>
              <w:t>Om fullmäktige beslutar att omedelbart justera den paragraf i protokollet som reservationen avser, ska motiveringen lämnas senast under den sammanträdesdag som beslutet fattades.</w:t>
            </w:r>
          </w:p>
          <w:p w14:paraId="033996C6" w14:textId="77777777" w:rsidR="00BB6D1C" w:rsidRPr="00C7636E" w:rsidRDefault="00BB6D1C" w:rsidP="0014249B">
            <w:pPr>
              <w:rPr>
                <w:rFonts w:ascii="Arial" w:hAnsi="Arial" w:cs="Arial"/>
              </w:rPr>
            </w:pPr>
          </w:p>
          <w:p w14:paraId="5359DDB4" w14:textId="77777777" w:rsidR="00BB6D1C" w:rsidRPr="00B93D21" w:rsidRDefault="00BB6D1C" w:rsidP="0014249B">
            <w:pPr>
              <w:pStyle w:val="Rubrik2"/>
              <w:rPr>
                <w:b/>
                <w:bCs w:val="0"/>
              </w:rPr>
            </w:pPr>
            <w:bookmarkStart w:id="28" w:name="_Toc129267852"/>
            <w:r w:rsidRPr="00B93D21">
              <w:rPr>
                <w:b/>
                <w:bCs w:val="0"/>
              </w:rPr>
              <w:t xml:space="preserve">EXPEDIERING </w:t>
            </w:r>
            <w:proofErr w:type="gramStart"/>
            <w:r w:rsidRPr="00B93D21">
              <w:rPr>
                <w:b/>
                <w:bCs w:val="0"/>
              </w:rPr>
              <w:t>M.M.</w:t>
            </w:r>
            <w:bookmarkEnd w:id="28"/>
            <w:proofErr w:type="gramEnd"/>
          </w:p>
          <w:p w14:paraId="399B2FF0" w14:textId="77777777" w:rsidR="00BB6D1C" w:rsidRPr="00C7636E" w:rsidRDefault="00BB6D1C" w:rsidP="0014249B">
            <w:pPr>
              <w:rPr>
                <w:rFonts w:ascii="Arial" w:hAnsi="Arial" w:cs="Arial"/>
                <w:b/>
              </w:rPr>
            </w:pPr>
          </w:p>
          <w:p w14:paraId="118AEA19" w14:textId="77777777" w:rsidR="00BB6D1C" w:rsidRPr="00C7636E" w:rsidRDefault="00BB6D1C" w:rsidP="0014249B">
            <w:pPr>
              <w:rPr>
                <w:rFonts w:ascii="Arial" w:hAnsi="Arial" w:cs="Arial"/>
              </w:rPr>
            </w:pPr>
            <w:r w:rsidRPr="00C7636E">
              <w:rPr>
                <w:rFonts w:ascii="Arial" w:hAnsi="Arial" w:cs="Arial"/>
                <w:b/>
              </w:rPr>
              <w:t>§ 41</w:t>
            </w:r>
            <w:r w:rsidRPr="00C7636E">
              <w:rPr>
                <w:rFonts w:ascii="Arial" w:hAnsi="Arial" w:cs="Arial"/>
              </w:rPr>
              <w:t xml:space="preserve"> Utdrag ur protokollet ska överlämnas till nämnder, andra organ och personer som berörs av besluten i protokollet.</w:t>
            </w:r>
            <w:r w:rsidRPr="00C7636E">
              <w:rPr>
                <w:rFonts w:ascii="Arial" w:hAnsi="Arial" w:cs="Arial"/>
              </w:rPr>
              <w:br/>
            </w:r>
            <w:r w:rsidRPr="00C7636E">
              <w:rPr>
                <w:rFonts w:ascii="Arial" w:hAnsi="Arial" w:cs="Arial"/>
              </w:rPr>
              <w:br/>
              <w:t>Kommunfullmäktige, kommunstyrelsen och kommunens revisorer ska dock alltid tillställas hela protokollet.</w:t>
            </w:r>
          </w:p>
          <w:p w14:paraId="194387BE" w14:textId="77777777" w:rsidR="00BB6D1C" w:rsidRPr="00C7636E" w:rsidRDefault="00BB6D1C" w:rsidP="0014249B">
            <w:pPr>
              <w:rPr>
                <w:rFonts w:ascii="Arial" w:hAnsi="Arial" w:cs="Arial"/>
              </w:rPr>
            </w:pPr>
          </w:p>
          <w:p w14:paraId="4EBB4283" w14:textId="77777777" w:rsidR="00BB6D1C" w:rsidRPr="00C7636E" w:rsidRDefault="00BB6D1C" w:rsidP="0014249B">
            <w:pPr>
              <w:rPr>
                <w:rFonts w:ascii="Arial" w:hAnsi="Arial" w:cs="Arial"/>
              </w:rPr>
            </w:pPr>
            <w:r w:rsidRPr="00C7636E">
              <w:rPr>
                <w:rFonts w:ascii="Arial" w:hAnsi="Arial" w:cs="Arial"/>
              </w:rPr>
              <w:t>Ordföranden undertecknar och sekreteraren kontrasignerar fullmäktiges skrivelser och andra handlingar, som upprättas i fullmäktiges namn, om inte fullmäktige beslutat annat.</w:t>
            </w:r>
          </w:p>
        </w:tc>
      </w:tr>
      <w:tr w:rsidR="00BB6D1C" w:rsidRPr="00C7636E" w14:paraId="46835EE8" w14:textId="77777777" w:rsidTr="0014249B">
        <w:trPr>
          <w:tblCellSpacing w:w="0" w:type="dxa"/>
        </w:trPr>
        <w:tc>
          <w:tcPr>
            <w:tcW w:w="9000" w:type="dxa"/>
            <w:vAlign w:val="center"/>
          </w:tcPr>
          <w:p w14:paraId="19BB6E4E" w14:textId="77777777" w:rsidR="00BB6D1C" w:rsidRDefault="00BB6D1C" w:rsidP="0014249B">
            <w:pPr>
              <w:rPr>
                <w:rFonts w:ascii="Arial" w:hAnsi="Arial" w:cs="Arial"/>
                <w:b/>
              </w:rPr>
            </w:pPr>
          </w:p>
        </w:tc>
      </w:tr>
    </w:tbl>
    <w:p w14:paraId="38DCD4F1" w14:textId="77777777" w:rsidR="00BB6D1C" w:rsidRDefault="00BB6D1C" w:rsidP="00BB6D1C">
      <w:pPr>
        <w:rPr>
          <w:i/>
        </w:rPr>
      </w:pPr>
    </w:p>
    <w:p w14:paraId="0AE1FDDE" w14:textId="77777777" w:rsidR="00BB6D1C" w:rsidRPr="00006F72" w:rsidRDefault="00BB6D1C" w:rsidP="00BB6D1C">
      <w:pPr>
        <w:rPr>
          <w:rFonts w:ascii="Arial" w:hAnsi="Arial" w:cs="Arial"/>
          <w:i/>
        </w:rPr>
      </w:pPr>
      <w:r w:rsidRPr="00006F72">
        <w:rPr>
          <w:rFonts w:ascii="Arial" w:hAnsi="Arial" w:cs="Arial"/>
          <w:b/>
        </w:rPr>
        <w:t xml:space="preserve">§ 42 </w:t>
      </w:r>
      <w:r w:rsidRPr="00006F72">
        <w:rPr>
          <w:rFonts w:ascii="Arial" w:hAnsi="Arial" w:cs="Arial"/>
        </w:rPr>
        <w:t xml:space="preserve">Protokollet ska utöver de i KL </w:t>
      </w:r>
      <w:r>
        <w:rPr>
          <w:rFonts w:ascii="Arial" w:hAnsi="Arial" w:cs="Arial"/>
        </w:rPr>
        <w:t>8</w:t>
      </w:r>
      <w:r w:rsidRPr="00006F72">
        <w:rPr>
          <w:rFonts w:ascii="Arial" w:hAnsi="Arial" w:cs="Arial"/>
        </w:rPr>
        <w:t xml:space="preserve"> kap. </w:t>
      </w:r>
      <w:r>
        <w:rPr>
          <w:rFonts w:ascii="Arial" w:hAnsi="Arial" w:cs="Arial"/>
        </w:rPr>
        <w:t>12</w:t>
      </w:r>
      <w:r w:rsidRPr="00006F72">
        <w:rPr>
          <w:rFonts w:ascii="Arial" w:hAnsi="Arial" w:cs="Arial"/>
        </w:rPr>
        <w:t xml:space="preserve"> § uppställda kraven på tillkännagivande även inom samma tid publiceras på kommunens</w:t>
      </w:r>
      <w:r>
        <w:rPr>
          <w:rFonts w:ascii="Arial" w:hAnsi="Arial" w:cs="Arial"/>
        </w:rPr>
        <w:t xml:space="preserve"> </w:t>
      </w:r>
      <w:r w:rsidRPr="002B1F70">
        <w:rPr>
          <w:rFonts w:ascii="Arial" w:hAnsi="Arial" w:cs="Arial"/>
        </w:rPr>
        <w:t>anslagstavla.</w:t>
      </w:r>
    </w:p>
    <w:p w14:paraId="1AD4D8BC" w14:textId="77777777" w:rsidR="00BB6D1C" w:rsidRDefault="00BB6D1C" w:rsidP="00BB6D1C">
      <w:pPr>
        <w:rPr>
          <w:i/>
        </w:rPr>
      </w:pPr>
    </w:p>
    <w:p w14:paraId="728B68C7" w14:textId="77777777" w:rsidR="00BB6D1C" w:rsidRPr="004F3A0B" w:rsidRDefault="00BB6D1C" w:rsidP="00BB6D1C"/>
    <w:p w14:paraId="0F9FA639" w14:textId="77777777" w:rsidR="00BB6D1C" w:rsidRPr="00CB779F" w:rsidRDefault="00BB6D1C" w:rsidP="001D7817">
      <w:pPr>
        <w:rPr>
          <w:sz w:val="28"/>
          <w:szCs w:val="28"/>
        </w:rPr>
      </w:pPr>
    </w:p>
    <w:sectPr w:rsidR="00BB6D1C" w:rsidRPr="00CB779F" w:rsidSect="00A77179">
      <w:headerReference w:type="default" r:id="rId11"/>
      <w:pgSz w:w="11906" w:h="16838" w:code="9"/>
      <w:pgMar w:top="1418" w:right="1418" w:bottom="709"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A447C" w14:textId="77777777" w:rsidR="00B3197C" w:rsidRDefault="00B3197C" w:rsidP="00FF5C22">
      <w:pPr>
        <w:spacing w:line="240" w:lineRule="auto"/>
      </w:pPr>
      <w:r>
        <w:separator/>
      </w:r>
    </w:p>
  </w:endnote>
  <w:endnote w:type="continuationSeparator" w:id="0">
    <w:p w14:paraId="50B32C0E" w14:textId="77777777" w:rsidR="00B3197C" w:rsidRDefault="00B3197C" w:rsidP="00FF5C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EA60D" w14:textId="77777777" w:rsidR="00B3197C" w:rsidRDefault="00B3197C" w:rsidP="00FF5C22">
      <w:pPr>
        <w:spacing w:line="240" w:lineRule="auto"/>
      </w:pPr>
      <w:r>
        <w:separator/>
      </w:r>
    </w:p>
  </w:footnote>
  <w:footnote w:type="continuationSeparator" w:id="0">
    <w:p w14:paraId="72A56B2E" w14:textId="77777777" w:rsidR="00B3197C" w:rsidRDefault="00B3197C" w:rsidP="00FF5C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373861"/>
      <w:docPartObj>
        <w:docPartGallery w:val="Page Numbers (Top of Page)"/>
        <w:docPartUnique/>
      </w:docPartObj>
    </w:sdtPr>
    <w:sdtEndPr/>
    <w:sdtContent>
      <w:p w14:paraId="49866A01" w14:textId="51293CEC" w:rsidR="00D5246B" w:rsidRDefault="00D5246B">
        <w:pPr>
          <w:pStyle w:val="Sidhuvud"/>
          <w:jc w:val="right"/>
        </w:pPr>
        <w:r>
          <w:fldChar w:fldCharType="begin"/>
        </w:r>
        <w:r>
          <w:instrText>PAGE   \* MERGEFORMAT</w:instrText>
        </w:r>
        <w:r>
          <w:fldChar w:fldCharType="separate"/>
        </w:r>
        <w:r>
          <w:t>2</w:t>
        </w:r>
        <w:r>
          <w:fldChar w:fldCharType="end"/>
        </w:r>
      </w:p>
    </w:sdtContent>
  </w:sdt>
  <w:p w14:paraId="6B128A34" w14:textId="77777777" w:rsidR="00D5246B" w:rsidRDefault="00D524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8A0B2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2086196"/>
    <w:lvl w:ilvl="0">
      <w:numFmt w:val="bullet"/>
      <w:lvlText w:val="-"/>
      <w:lvlJc w:val="left"/>
      <w:pPr>
        <w:tabs>
          <w:tab w:val="num" w:pos="284"/>
        </w:tabs>
        <w:ind w:left="284" w:hanging="284"/>
      </w:pPr>
      <w:rPr>
        <w:rFonts w:ascii="Times New Roman" w:eastAsia="Times New Roman" w:hAnsi="Times New Roman" w:cs="Times New Roman" w:hint="default"/>
      </w:rPr>
    </w:lvl>
  </w:abstractNum>
  <w:abstractNum w:abstractNumId="2" w15:restartNumberingAfterBreak="0">
    <w:nsid w:val="03C84C15"/>
    <w:multiLevelType w:val="hybridMultilevel"/>
    <w:tmpl w:val="653C3C3E"/>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665EDA"/>
    <w:multiLevelType w:val="hybridMultilevel"/>
    <w:tmpl w:val="3A6A4FB4"/>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6D14C1"/>
    <w:multiLevelType w:val="hybridMultilevel"/>
    <w:tmpl w:val="C2304ED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5" w15:restartNumberingAfterBreak="0">
    <w:nsid w:val="1926049F"/>
    <w:multiLevelType w:val="hybridMultilevel"/>
    <w:tmpl w:val="D08415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6" w15:restartNumberingAfterBreak="0">
    <w:nsid w:val="19576288"/>
    <w:multiLevelType w:val="hybridMultilevel"/>
    <w:tmpl w:val="E0E2BD8E"/>
    <w:lvl w:ilvl="0" w:tplc="041D0005">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22A95D01"/>
    <w:multiLevelType w:val="hybridMultilevel"/>
    <w:tmpl w:val="99E68DF4"/>
    <w:lvl w:ilvl="0" w:tplc="546ADCFE">
      <w:start w:val="21"/>
      <w:numFmt w:val="bullet"/>
      <w:lvlText w:val="-"/>
      <w:lvlJc w:val="left"/>
      <w:pPr>
        <w:ind w:left="644" w:hanging="360"/>
      </w:pPr>
      <w:rPr>
        <w:rFonts w:ascii="Arial" w:eastAsia="Times New Roman" w:hAnsi="Arial" w:cs="Aria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 w15:restartNumberingAfterBreak="0">
    <w:nsid w:val="58E04848"/>
    <w:multiLevelType w:val="hybridMultilevel"/>
    <w:tmpl w:val="FC086C86"/>
    <w:lvl w:ilvl="0" w:tplc="BA9ED662">
      <w:start w:val="31"/>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04510345">
    <w:abstractNumId w:val="1"/>
  </w:num>
  <w:num w:numId="2" w16cid:durableId="1166435005">
    <w:abstractNumId w:val="1"/>
  </w:num>
  <w:num w:numId="3" w16cid:durableId="1892643437">
    <w:abstractNumId w:val="0"/>
  </w:num>
  <w:num w:numId="4" w16cid:durableId="654073368">
    <w:abstractNumId w:val="2"/>
  </w:num>
  <w:num w:numId="5" w16cid:durableId="1354070916">
    <w:abstractNumId w:val="6"/>
  </w:num>
  <w:num w:numId="6" w16cid:durableId="520122545">
    <w:abstractNumId w:val="3"/>
  </w:num>
  <w:num w:numId="7" w16cid:durableId="2055538908">
    <w:abstractNumId w:val="4"/>
  </w:num>
  <w:num w:numId="8" w16cid:durableId="109862112">
    <w:abstractNumId w:val="5"/>
  </w:num>
  <w:num w:numId="9" w16cid:durableId="1288509343">
    <w:abstractNumId w:val="8"/>
  </w:num>
  <w:num w:numId="10" w16cid:durableId="15045101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umentArkiv_Diarium" w:val="DIAKK"/>
    <w:docVar w:name="DokumentArkiv_DokId" w:val="59870"/>
    <w:docVar w:name="DokumentArkiv_DokTyp" w:val="A"/>
    <w:docVar w:name="DokumentArkiv_FamId" w:val="120196"/>
    <w:docVar w:name="DokumentArkiv_FileName" w:val="Arbetsordning för kommunfullmäktige - utkast 2024.docx"/>
    <w:docVar w:name="DokumentArkiv_guid" w:val="cdfbbb70-85ef-4487-9892-142ae0806148"/>
    <w:docVar w:name="DokumentArkiv_NameService" w:val="sc1ciceronv02"/>
    <w:docVar w:name="DokumentArkiv_OrigPath" w:val="C:\Users\corgus0108\Downloads"/>
    <w:docVar w:name="DokumentArkiv_SecurityDomain" w:val="Ciceron"/>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FolderInCiceronButton" w:val="1"/>
    <w:docVar w:name="Word.SaveToMeetingButton" w:val="0"/>
    <w:docVar w:name="Word.SearchForDocumentButton" w:val="1"/>
    <w:docVar w:name="Word.SendForApproval" w:val="1"/>
    <w:docVar w:name="Word.UndoRedactableInformation" w:val="0"/>
  </w:docVars>
  <w:rsids>
    <w:rsidRoot w:val="008D7F72"/>
    <w:rsid w:val="0002020C"/>
    <w:rsid w:val="00024C0C"/>
    <w:rsid w:val="00033A3E"/>
    <w:rsid w:val="00050DC9"/>
    <w:rsid w:val="00060E4C"/>
    <w:rsid w:val="00061DDF"/>
    <w:rsid w:val="00077CFF"/>
    <w:rsid w:val="0012227F"/>
    <w:rsid w:val="001320B3"/>
    <w:rsid w:val="00150FAE"/>
    <w:rsid w:val="001559B8"/>
    <w:rsid w:val="001A01AF"/>
    <w:rsid w:val="001B04BA"/>
    <w:rsid w:val="001B1C8C"/>
    <w:rsid w:val="001B7378"/>
    <w:rsid w:val="001C1F2B"/>
    <w:rsid w:val="001C1F8F"/>
    <w:rsid w:val="001D44B6"/>
    <w:rsid w:val="001D7817"/>
    <w:rsid w:val="001E2A2A"/>
    <w:rsid w:val="001F4B61"/>
    <w:rsid w:val="002265C7"/>
    <w:rsid w:val="002405EF"/>
    <w:rsid w:val="00243813"/>
    <w:rsid w:val="00263C79"/>
    <w:rsid w:val="002B566B"/>
    <w:rsid w:val="002D3EE2"/>
    <w:rsid w:val="002E769B"/>
    <w:rsid w:val="002F7606"/>
    <w:rsid w:val="0030146E"/>
    <w:rsid w:val="00342BEF"/>
    <w:rsid w:val="00392F54"/>
    <w:rsid w:val="0039369C"/>
    <w:rsid w:val="00393FE3"/>
    <w:rsid w:val="003A54B4"/>
    <w:rsid w:val="003F4EC2"/>
    <w:rsid w:val="003F6F82"/>
    <w:rsid w:val="0040087E"/>
    <w:rsid w:val="00406D47"/>
    <w:rsid w:val="0041242C"/>
    <w:rsid w:val="004305EE"/>
    <w:rsid w:val="00474B31"/>
    <w:rsid w:val="00490553"/>
    <w:rsid w:val="004A58B0"/>
    <w:rsid w:val="004D774C"/>
    <w:rsid w:val="004E63CD"/>
    <w:rsid w:val="00514B7E"/>
    <w:rsid w:val="00520087"/>
    <w:rsid w:val="005337AE"/>
    <w:rsid w:val="00542535"/>
    <w:rsid w:val="0054633C"/>
    <w:rsid w:val="00571DF3"/>
    <w:rsid w:val="005A26F7"/>
    <w:rsid w:val="005B261C"/>
    <w:rsid w:val="005E26CE"/>
    <w:rsid w:val="006022AB"/>
    <w:rsid w:val="00603A9B"/>
    <w:rsid w:val="006057E3"/>
    <w:rsid w:val="0065766B"/>
    <w:rsid w:val="00695F11"/>
    <w:rsid w:val="006A271A"/>
    <w:rsid w:val="006A3709"/>
    <w:rsid w:val="006A63B9"/>
    <w:rsid w:val="006B1B3E"/>
    <w:rsid w:val="006D3337"/>
    <w:rsid w:val="006E2A6F"/>
    <w:rsid w:val="007042B9"/>
    <w:rsid w:val="007043CF"/>
    <w:rsid w:val="007214F7"/>
    <w:rsid w:val="00746C28"/>
    <w:rsid w:val="00750034"/>
    <w:rsid w:val="007B165B"/>
    <w:rsid w:val="007B6980"/>
    <w:rsid w:val="007D0C66"/>
    <w:rsid w:val="007D12CF"/>
    <w:rsid w:val="007D5B8E"/>
    <w:rsid w:val="00807B1A"/>
    <w:rsid w:val="00890C14"/>
    <w:rsid w:val="00891027"/>
    <w:rsid w:val="008A060F"/>
    <w:rsid w:val="008D4030"/>
    <w:rsid w:val="008D7F72"/>
    <w:rsid w:val="00972C2A"/>
    <w:rsid w:val="009C1DF4"/>
    <w:rsid w:val="009E72B0"/>
    <w:rsid w:val="009F4454"/>
    <w:rsid w:val="00A01218"/>
    <w:rsid w:val="00A23F03"/>
    <w:rsid w:val="00A34D07"/>
    <w:rsid w:val="00A77179"/>
    <w:rsid w:val="00A946DE"/>
    <w:rsid w:val="00AB030D"/>
    <w:rsid w:val="00AB43A1"/>
    <w:rsid w:val="00AB50EB"/>
    <w:rsid w:val="00AC396F"/>
    <w:rsid w:val="00AC7484"/>
    <w:rsid w:val="00AD6069"/>
    <w:rsid w:val="00AF733F"/>
    <w:rsid w:val="00B053E5"/>
    <w:rsid w:val="00B05C18"/>
    <w:rsid w:val="00B3197C"/>
    <w:rsid w:val="00B427BB"/>
    <w:rsid w:val="00B46839"/>
    <w:rsid w:val="00B6061E"/>
    <w:rsid w:val="00BA6E75"/>
    <w:rsid w:val="00BB6D1C"/>
    <w:rsid w:val="00BC3D05"/>
    <w:rsid w:val="00BF039F"/>
    <w:rsid w:val="00BF0A94"/>
    <w:rsid w:val="00BF67D2"/>
    <w:rsid w:val="00C058E1"/>
    <w:rsid w:val="00C07286"/>
    <w:rsid w:val="00C37950"/>
    <w:rsid w:val="00C576FC"/>
    <w:rsid w:val="00C65395"/>
    <w:rsid w:val="00C834B3"/>
    <w:rsid w:val="00C87CC4"/>
    <w:rsid w:val="00CB75B9"/>
    <w:rsid w:val="00CB779F"/>
    <w:rsid w:val="00CC0EB8"/>
    <w:rsid w:val="00CD2B3A"/>
    <w:rsid w:val="00CD7338"/>
    <w:rsid w:val="00CD7788"/>
    <w:rsid w:val="00CE7FF4"/>
    <w:rsid w:val="00CF0848"/>
    <w:rsid w:val="00D334B8"/>
    <w:rsid w:val="00D37660"/>
    <w:rsid w:val="00D5246B"/>
    <w:rsid w:val="00D77618"/>
    <w:rsid w:val="00D91AEF"/>
    <w:rsid w:val="00D93517"/>
    <w:rsid w:val="00DB1712"/>
    <w:rsid w:val="00DB6DB0"/>
    <w:rsid w:val="00DC2613"/>
    <w:rsid w:val="00DF2E02"/>
    <w:rsid w:val="00E06597"/>
    <w:rsid w:val="00E11F2B"/>
    <w:rsid w:val="00E31149"/>
    <w:rsid w:val="00E518D2"/>
    <w:rsid w:val="00E63086"/>
    <w:rsid w:val="00E80265"/>
    <w:rsid w:val="00E80757"/>
    <w:rsid w:val="00EC2539"/>
    <w:rsid w:val="00EE745B"/>
    <w:rsid w:val="00F1793F"/>
    <w:rsid w:val="00F3484D"/>
    <w:rsid w:val="00F47EF0"/>
    <w:rsid w:val="00F53985"/>
    <w:rsid w:val="00F571EA"/>
    <w:rsid w:val="00F61B38"/>
    <w:rsid w:val="00F83128"/>
    <w:rsid w:val="00F91C70"/>
    <w:rsid w:val="00FB0160"/>
    <w:rsid w:val="00FB424F"/>
    <w:rsid w:val="00FC6DD8"/>
    <w:rsid w:val="00FF5C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6BEBC"/>
  <w15:chartTrackingRefBased/>
  <w15:docId w15:val="{1017245F-8139-4513-A219-D8B51DE3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9F"/>
    <w:pPr>
      <w:spacing w:after="0" w:line="257" w:lineRule="auto"/>
    </w:pPr>
    <w:rPr>
      <w:rFonts w:ascii="Garamond" w:hAnsi="Garamond" w:cs="Times New Roman"/>
      <w:color w:val="000000"/>
    </w:rPr>
  </w:style>
  <w:style w:type="paragraph" w:styleId="Rubrik1">
    <w:name w:val="heading 1"/>
    <w:basedOn w:val="Normal"/>
    <w:next w:val="Normal"/>
    <w:link w:val="Rubrik1Char"/>
    <w:uiPriority w:val="9"/>
    <w:qFormat/>
    <w:rsid w:val="00750034"/>
    <w:pPr>
      <w:keepNext/>
      <w:spacing w:before="240" w:after="60" w:line="240" w:lineRule="auto"/>
      <w:outlineLvl w:val="0"/>
    </w:pPr>
    <w:rPr>
      <w:rFonts w:ascii="Arial" w:eastAsia="Times New Roman" w:hAnsi="Arial"/>
      <w:b/>
      <w:bCs/>
      <w:kern w:val="32"/>
      <w:sz w:val="28"/>
      <w:szCs w:val="32"/>
    </w:rPr>
  </w:style>
  <w:style w:type="paragraph" w:styleId="Rubrik2">
    <w:name w:val="heading 2"/>
    <w:basedOn w:val="Normal"/>
    <w:next w:val="Normal"/>
    <w:link w:val="Rubrik2Char"/>
    <w:uiPriority w:val="9"/>
    <w:unhideWhenUsed/>
    <w:qFormat/>
    <w:rsid w:val="00750034"/>
    <w:pPr>
      <w:keepNext/>
      <w:spacing w:before="240" w:after="60" w:line="240" w:lineRule="auto"/>
      <w:outlineLvl w:val="1"/>
    </w:pPr>
    <w:rPr>
      <w:rFonts w:ascii="Arial" w:eastAsia="Times New Roman" w:hAnsi="Arial"/>
      <w:bCs/>
      <w:iCs/>
      <w:sz w:val="24"/>
      <w:szCs w:val="28"/>
    </w:rPr>
  </w:style>
  <w:style w:type="paragraph" w:styleId="Rubrik3">
    <w:name w:val="heading 3"/>
    <w:basedOn w:val="Normal"/>
    <w:next w:val="Normal"/>
    <w:link w:val="Rubrik3Char"/>
    <w:uiPriority w:val="9"/>
    <w:unhideWhenUsed/>
    <w:qFormat/>
    <w:rsid w:val="00750034"/>
    <w:pPr>
      <w:keepNext/>
      <w:keepLines/>
      <w:spacing w:before="20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unhideWhenUsed/>
    <w:qFormat/>
    <w:rsid w:val="00750034"/>
    <w:pPr>
      <w:keepNext/>
      <w:keepLines/>
      <w:spacing w:before="200"/>
      <w:outlineLvl w:val="3"/>
    </w:pPr>
    <w:rPr>
      <w:rFonts w:asciiTheme="majorHAnsi" w:eastAsiaTheme="majorEastAsia" w:hAnsiTheme="majorHAnsi" w:cstheme="majorBidi"/>
      <w:b/>
      <w:bCs/>
      <w:i/>
      <w:iCs/>
    </w:rPr>
  </w:style>
  <w:style w:type="paragraph" w:styleId="Rubrik5">
    <w:name w:val="heading 5"/>
    <w:basedOn w:val="Normal"/>
    <w:next w:val="Normal"/>
    <w:link w:val="Rubrik5Char"/>
    <w:uiPriority w:val="9"/>
    <w:unhideWhenUsed/>
    <w:rsid w:val="00807B1A"/>
    <w:pPr>
      <w:keepNext/>
      <w:keepLines/>
      <w:spacing w:before="200"/>
      <w:outlineLvl w:val="4"/>
    </w:pPr>
    <w:rPr>
      <w:rFonts w:asciiTheme="majorHAnsi" w:eastAsiaTheme="majorEastAsia" w:hAnsiTheme="majorHAnsi" w:cstheme="majorBidi"/>
    </w:rPr>
  </w:style>
  <w:style w:type="paragraph" w:styleId="Rubrik6">
    <w:name w:val="heading 6"/>
    <w:basedOn w:val="Normal"/>
    <w:next w:val="Normal"/>
    <w:link w:val="Rubrik6Char"/>
    <w:uiPriority w:val="9"/>
    <w:unhideWhenUsed/>
    <w:rsid w:val="00807B1A"/>
    <w:pPr>
      <w:keepNext/>
      <w:keepLines/>
      <w:spacing w:before="200"/>
      <w:outlineLvl w:val="5"/>
    </w:pPr>
    <w:rPr>
      <w:rFonts w:asciiTheme="majorHAnsi" w:eastAsiaTheme="majorEastAsia" w:hAnsiTheme="majorHAnsi" w:cstheme="majorBidi"/>
      <w:i/>
      <w:iCs/>
    </w:rPr>
  </w:style>
  <w:style w:type="paragraph" w:styleId="Rubrik7">
    <w:name w:val="heading 7"/>
    <w:basedOn w:val="Normal"/>
    <w:next w:val="Normal"/>
    <w:link w:val="Rubrik7Char"/>
    <w:uiPriority w:val="9"/>
    <w:unhideWhenUsed/>
    <w:rsid w:val="00807B1A"/>
    <w:pPr>
      <w:keepNext/>
      <w:keepLines/>
      <w:spacing w:before="20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unhideWhenUsed/>
    <w:rsid w:val="00807B1A"/>
    <w:pPr>
      <w:keepNext/>
      <w:keepLines/>
      <w:spacing w:before="200"/>
      <w:outlineLvl w:val="7"/>
    </w:pPr>
    <w:rPr>
      <w:rFonts w:asciiTheme="majorHAnsi" w:eastAsiaTheme="majorEastAsia" w:hAnsiTheme="majorHAnsi" w:cstheme="majorBidi"/>
      <w:szCs w:val="20"/>
    </w:rPr>
  </w:style>
  <w:style w:type="paragraph" w:styleId="Rubrik9">
    <w:name w:val="heading 9"/>
    <w:basedOn w:val="Normal"/>
    <w:next w:val="Normal"/>
    <w:link w:val="Rubrik9Char"/>
    <w:uiPriority w:val="9"/>
    <w:unhideWhenUsed/>
    <w:rsid w:val="00807B1A"/>
    <w:pPr>
      <w:keepNext/>
      <w:keepLines/>
      <w:spacing w:before="200"/>
      <w:outlineLvl w:val="8"/>
    </w:pPr>
    <w:rPr>
      <w:rFonts w:asciiTheme="majorHAnsi" w:eastAsiaTheme="majorEastAsia" w:hAnsiTheme="majorHAnsi" w:cstheme="majorBidi"/>
      <w:i/>
      <w:iCs/>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50034"/>
    <w:rPr>
      <w:rFonts w:ascii="Arial" w:eastAsia="Times New Roman" w:hAnsi="Arial" w:cs="Times New Roman"/>
      <w:b/>
      <w:bCs/>
      <w:color w:val="000000"/>
      <w:kern w:val="32"/>
      <w:sz w:val="28"/>
      <w:szCs w:val="32"/>
    </w:rPr>
  </w:style>
  <w:style w:type="character" w:customStyle="1" w:styleId="Rubrik2Char">
    <w:name w:val="Rubrik 2 Char"/>
    <w:basedOn w:val="Standardstycketeckensnitt"/>
    <w:link w:val="Rubrik2"/>
    <w:uiPriority w:val="9"/>
    <w:rsid w:val="00750034"/>
    <w:rPr>
      <w:rFonts w:ascii="Arial" w:eastAsia="Times New Roman" w:hAnsi="Arial" w:cs="Times New Roman"/>
      <w:bCs/>
      <w:iCs/>
      <w:color w:val="000000"/>
      <w:sz w:val="24"/>
      <w:szCs w:val="28"/>
    </w:rPr>
  </w:style>
  <w:style w:type="character" w:customStyle="1" w:styleId="Rubrik3Char">
    <w:name w:val="Rubrik 3 Char"/>
    <w:basedOn w:val="Standardstycketeckensnitt"/>
    <w:link w:val="Rubrik3"/>
    <w:uiPriority w:val="9"/>
    <w:rsid w:val="00750034"/>
    <w:rPr>
      <w:rFonts w:asciiTheme="majorHAnsi" w:eastAsiaTheme="majorEastAsia" w:hAnsiTheme="majorHAnsi" w:cstheme="majorBidi"/>
      <w:b/>
      <w:bCs/>
      <w:color w:val="000000"/>
    </w:rPr>
  </w:style>
  <w:style w:type="character" w:customStyle="1" w:styleId="Rubrik4Char">
    <w:name w:val="Rubrik 4 Char"/>
    <w:basedOn w:val="Standardstycketeckensnitt"/>
    <w:link w:val="Rubrik4"/>
    <w:uiPriority w:val="9"/>
    <w:rsid w:val="00750034"/>
    <w:rPr>
      <w:rFonts w:asciiTheme="majorHAnsi" w:eastAsiaTheme="majorEastAsia" w:hAnsiTheme="majorHAnsi" w:cstheme="majorBidi"/>
      <w:b/>
      <w:bCs/>
      <w:i/>
      <w:iCs/>
      <w:color w:val="000000"/>
    </w:rPr>
  </w:style>
  <w:style w:type="character" w:customStyle="1" w:styleId="Rubrik5Char">
    <w:name w:val="Rubrik 5 Char"/>
    <w:basedOn w:val="Standardstycketeckensnitt"/>
    <w:link w:val="Rubrik5"/>
    <w:uiPriority w:val="9"/>
    <w:rsid w:val="00807B1A"/>
    <w:rPr>
      <w:rFonts w:asciiTheme="majorHAnsi" w:eastAsiaTheme="majorEastAsia" w:hAnsiTheme="majorHAnsi" w:cstheme="majorBidi"/>
      <w:sz w:val="20"/>
      <w:lang w:val="en-US"/>
    </w:rPr>
  </w:style>
  <w:style w:type="character" w:customStyle="1" w:styleId="Rubrik6Char">
    <w:name w:val="Rubrik 6 Char"/>
    <w:basedOn w:val="Standardstycketeckensnitt"/>
    <w:link w:val="Rubrik6"/>
    <w:uiPriority w:val="9"/>
    <w:rsid w:val="00807B1A"/>
    <w:rPr>
      <w:rFonts w:asciiTheme="majorHAnsi" w:eastAsiaTheme="majorEastAsia" w:hAnsiTheme="majorHAnsi" w:cstheme="majorBidi"/>
      <w:i/>
      <w:iCs/>
      <w:sz w:val="20"/>
      <w:lang w:val="en-US"/>
    </w:rPr>
  </w:style>
  <w:style w:type="character" w:customStyle="1" w:styleId="Rubrik7Char">
    <w:name w:val="Rubrik 7 Char"/>
    <w:basedOn w:val="Standardstycketeckensnitt"/>
    <w:link w:val="Rubrik7"/>
    <w:uiPriority w:val="9"/>
    <w:rsid w:val="00807B1A"/>
    <w:rPr>
      <w:rFonts w:asciiTheme="majorHAnsi" w:eastAsiaTheme="majorEastAsia" w:hAnsiTheme="majorHAnsi" w:cstheme="majorBidi"/>
      <w:i/>
      <w:iCs/>
      <w:sz w:val="20"/>
      <w:lang w:val="en-US"/>
    </w:rPr>
  </w:style>
  <w:style w:type="character" w:customStyle="1" w:styleId="Rubrik8Char">
    <w:name w:val="Rubrik 8 Char"/>
    <w:basedOn w:val="Standardstycketeckensnitt"/>
    <w:link w:val="Rubrik8"/>
    <w:uiPriority w:val="9"/>
    <w:rsid w:val="00807B1A"/>
    <w:rPr>
      <w:rFonts w:asciiTheme="majorHAnsi" w:eastAsiaTheme="majorEastAsia" w:hAnsiTheme="majorHAnsi" w:cstheme="majorBidi"/>
      <w:sz w:val="20"/>
      <w:szCs w:val="20"/>
      <w:lang w:val="en-US"/>
    </w:rPr>
  </w:style>
  <w:style w:type="character" w:customStyle="1" w:styleId="Rubrik9Char">
    <w:name w:val="Rubrik 9 Char"/>
    <w:basedOn w:val="Standardstycketeckensnitt"/>
    <w:link w:val="Rubrik9"/>
    <w:uiPriority w:val="9"/>
    <w:rsid w:val="00807B1A"/>
    <w:rPr>
      <w:rFonts w:asciiTheme="majorHAnsi" w:eastAsiaTheme="majorEastAsia" w:hAnsiTheme="majorHAnsi" w:cstheme="majorBidi"/>
      <w:i/>
      <w:iCs/>
      <w:sz w:val="20"/>
      <w:szCs w:val="20"/>
      <w:lang w:val="en-US"/>
    </w:rPr>
  </w:style>
  <w:style w:type="paragraph" w:styleId="Rubrik">
    <w:name w:val="Title"/>
    <w:basedOn w:val="Normal"/>
    <w:next w:val="Normal"/>
    <w:link w:val="RubrikChar"/>
    <w:uiPriority w:val="10"/>
    <w:rsid w:val="00807B1A"/>
    <w:pPr>
      <w:pBdr>
        <w:bottom w:val="single" w:sz="8" w:space="4" w:color="006871" w:themeColor="accent1"/>
      </w:pBdr>
      <w:spacing w:after="300" w:line="240" w:lineRule="auto"/>
      <w:contextualSpacing/>
    </w:pPr>
    <w:rPr>
      <w:rFonts w:asciiTheme="majorHAnsi" w:eastAsiaTheme="majorEastAsia" w:hAnsiTheme="majorHAnsi" w:cstheme="majorBidi"/>
      <w:color w:val="121212" w:themeColor="text2" w:themeShade="BF"/>
      <w:spacing w:val="5"/>
      <w:kern w:val="28"/>
      <w:sz w:val="52"/>
      <w:szCs w:val="52"/>
    </w:rPr>
  </w:style>
  <w:style w:type="character" w:customStyle="1" w:styleId="RubrikChar">
    <w:name w:val="Rubrik Char"/>
    <w:basedOn w:val="Standardstycketeckensnitt"/>
    <w:link w:val="Rubrik"/>
    <w:uiPriority w:val="10"/>
    <w:rsid w:val="00807B1A"/>
    <w:rPr>
      <w:rFonts w:asciiTheme="majorHAnsi" w:eastAsiaTheme="majorEastAsia" w:hAnsiTheme="majorHAnsi" w:cstheme="majorBidi"/>
      <w:color w:val="121212" w:themeColor="text2" w:themeShade="BF"/>
      <w:spacing w:val="5"/>
      <w:kern w:val="28"/>
      <w:sz w:val="52"/>
      <w:szCs w:val="52"/>
      <w:lang w:val="en-US"/>
    </w:rPr>
  </w:style>
  <w:style w:type="paragraph" w:styleId="Underrubrik">
    <w:name w:val="Subtitle"/>
    <w:basedOn w:val="Normal"/>
    <w:next w:val="Normal"/>
    <w:link w:val="UnderrubrikChar"/>
    <w:uiPriority w:val="11"/>
    <w:rsid w:val="00DB6DB0"/>
    <w:pPr>
      <w:numPr>
        <w:ilvl w:val="1"/>
      </w:numPr>
    </w:pPr>
    <w:rPr>
      <w:rFonts w:asciiTheme="majorHAnsi" w:eastAsiaTheme="majorEastAsia" w:hAnsiTheme="majorHAnsi" w:cstheme="majorBidi"/>
      <w:i/>
      <w:iCs/>
      <w:color w:val="auto"/>
      <w:spacing w:val="15"/>
      <w:sz w:val="24"/>
      <w:szCs w:val="24"/>
    </w:rPr>
  </w:style>
  <w:style w:type="character" w:customStyle="1" w:styleId="UnderrubrikChar">
    <w:name w:val="Underrubrik Char"/>
    <w:basedOn w:val="Standardstycketeckensnitt"/>
    <w:link w:val="Underrubrik"/>
    <w:uiPriority w:val="11"/>
    <w:rsid w:val="00DB6DB0"/>
    <w:rPr>
      <w:rFonts w:asciiTheme="majorHAnsi" w:eastAsiaTheme="majorEastAsia" w:hAnsiTheme="majorHAnsi" w:cstheme="majorBidi"/>
      <w:i/>
      <w:iCs/>
      <w:spacing w:val="15"/>
      <w:sz w:val="24"/>
      <w:szCs w:val="24"/>
      <w:lang w:val="en-GB"/>
    </w:rPr>
  </w:style>
  <w:style w:type="character" w:styleId="Starkbetoning">
    <w:name w:val="Intense Emphasis"/>
    <w:basedOn w:val="Standardstycketeckensnitt"/>
    <w:uiPriority w:val="21"/>
    <w:rsid w:val="00DB6DB0"/>
    <w:rPr>
      <w:b/>
      <w:bCs/>
      <w:i/>
      <w:iCs/>
      <w:color w:val="auto"/>
    </w:rPr>
  </w:style>
  <w:style w:type="paragraph" w:styleId="Starktcitat">
    <w:name w:val="Intense Quote"/>
    <w:basedOn w:val="Normal"/>
    <w:next w:val="Normal"/>
    <w:link w:val="StarktcitatChar"/>
    <w:uiPriority w:val="30"/>
    <w:rsid w:val="00DB6DB0"/>
    <w:pPr>
      <w:pBdr>
        <w:bottom w:val="single" w:sz="4" w:space="4" w:color="006871" w:themeColor="accent1"/>
      </w:pBdr>
      <w:spacing w:before="200" w:after="280"/>
      <w:ind w:left="936" w:right="936"/>
    </w:pPr>
    <w:rPr>
      <w:b/>
      <w:bCs/>
      <w:i/>
      <w:iCs/>
      <w:color w:val="auto"/>
    </w:rPr>
  </w:style>
  <w:style w:type="character" w:customStyle="1" w:styleId="StarktcitatChar">
    <w:name w:val="Starkt citat Char"/>
    <w:basedOn w:val="Standardstycketeckensnitt"/>
    <w:link w:val="Starktcitat"/>
    <w:uiPriority w:val="30"/>
    <w:rsid w:val="00DB6DB0"/>
    <w:rPr>
      <w:rFonts w:ascii="Garamond" w:eastAsia="Calibri" w:hAnsi="Garamond" w:cs="Times New Roman"/>
      <w:b/>
      <w:bCs/>
      <w:i/>
      <w:iCs/>
      <w:lang w:val="en-GB"/>
    </w:rPr>
  </w:style>
  <w:style w:type="character" w:styleId="Diskretreferens">
    <w:name w:val="Subtle Reference"/>
    <w:basedOn w:val="Standardstycketeckensnitt"/>
    <w:uiPriority w:val="31"/>
    <w:rsid w:val="00DB6DB0"/>
    <w:rPr>
      <w:smallCaps/>
      <w:color w:val="auto"/>
      <w:u w:val="single"/>
    </w:rPr>
  </w:style>
  <w:style w:type="paragraph" w:styleId="Liststycke">
    <w:name w:val="List Paragraph"/>
    <w:basedOn w:val="Normal"/>
    <w:uiPriority w:val="34"/>
    <w:rsid w:val="00DB6DB0"/>
    <w:pPr>
      <w:ind w:left="720"/>
      <w:contextualSpacing/>
    </w:pPr>
  </w:style>
  <w:style w:type="character" w:styleId="Bokenstitel">
    <w:name w:val="Book Title"/>
    <w:basedOn w:val="Standardstycketeckensnitt"/>
    <w:uiPriority w:val="33"/>
    <w:rsid w:val="00DB6DB0"/>
    <w:rPr>
      <w:b/>
      <w:bCs/>
      <w:smallCaps/>
      <w:spacing w:val="5"/>
    </w:rPr>
  </w:style>
  <w:style w:type="character" w:styleId="Starkreferens">
    <w:name w:val="Intense Reference"/>
    <w:basedOn w:val="Standardstycketeckensnitt"/>
    <w:uiPriority w:val="32"/>
    <w:rsid w:val="00DB6DB0"/>
    <w:rPr>
      <w:b/>
      <w:bCs/>
      <w:smallCaps/>
      <w:color w:val="auto"/>
      <w:spacing w:val="5"/>
      <w:u w:val="single"/>
    </w:rPr>
  </w:style>
  <w:style w:type="paragraph" w:styleId="Citat">
    <w:name w:val="Quote"/>
    <w:basedOn w:val="Normal"/>
    <w:next w:val="Normal"/>
    <w:link w:val="CitatChar"/>
    <w:uiPriority w:val="29"/>
    <w:rsid w:val="00DB6DB0"/>
    <w:rPr>
      <w:i/>
      <w:iCs/>
      <w:color w:val="191919" w:themeColor="text1"/>
    </w:rPr>
  </w:style>
  <w:style w:type="character" w:customStyle="1" w:styleId="CitatChar">
    <w:name w:val="Citat Char"/>
    <w:basedOn w:val="Standardstycketeckensnitt"/>
    <w:link w:val="Citat"/>
    <w:uiPriority w:val="29"/>
    <w:rsid w:val="00DB6DB0"/>
    <w:rPr>
      <w:rFonts w:ascii="Garamond" w:eastAsia="Calibri" w:hAnsi="Garamond" w:cs="Times New Roman"/>
      <w:i/>
      <w:iCs/>
      <w:color w:val="191919" w:themeColor="text1"/>
      <w:lang w:val="en-GB"/>
    </w:rPr>
  </w:style>
  <w:style w:type="character" w:styleId="Stark">
    <w:name w:val="Strong"/>
    <w:basedOn w:val="Standardstycketeckensnitt"/>
    <w:uiPriority w:val="22"/>
    <w:rsid w:val="00DB6DB0"/>
    <w:rPr>
      <w:b/>
      <w:bCs/>
    </w:rPr>
  </w:style>
  <w:style w:type="character" w:styleId="Betoning">
    <w:name w:val="Emphasis"/>
    <w:basedOn w:val="Standardstycketeckensnitt"/>
    <w:uiPriority w:val="20"/>
    <w:rsid w:val="00DB6DB0"/>
    <w:rPr>
      <w:i/>
      <w:iCs/>
    </w:rPr>
  </w:style>
  <w:style w:type="paragraph" w:styleId="Ingetavstnd">
    <w:name w:val="No Spacing"/>
    <w:link w:val="IngetavstndChar"/>
    <w:uiPriority w:val="1"/>
    <w:qFormat/>
    <w:rsid w:val="00DB6DB0"/>
    <w:pPr>
      <w:spacing w:after="0" w:line="240" w:lineRule="auto"/>
    </w:pPr>
    <w:rPr>
      <w:rFonts w:ascii="Garamond" w:hAnsi="Garamond" w:cs="Times New Roman"/>
      <w:color w:val="000000"/>
      <w:lang w:val="en-GB"/>
    </w:rPr>
  </w:style>
  <w:style w:type="table" w:styleId="Tabellrutnt">
    <w:name w:val="Table Grid"/>
    <w:basedOn w:val="Normaltabell"/>
    <w:uiPriority w:val="59"/>
    <w:rsid w:val="00AC396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BB6D1C"/>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BB6D1C"/>
    <w:rPr>
      <w:rFonts w:ascii="Garamond" w:hAnsi="Garamond" w:cs="Times New Roman"/>
      <w:color w:val="000000"/>
    </w:rPr>
  </w:style>
  <w:style w:type="paragraph" w:styleId="Sidfot">
    <w:name w:val="footer"/>
    <w:basedOn w:val="Normal"/>
    <w:link w:val="SidfotChar"/>
    <w:uiPriority w:val="99"/>
    <w:unhideWhenUsed/>
    <w:rsid w:val="00BB6D1C"/>
    <w:pPr>
      <w:tabs>
        <w:tab w:val="center" w:pos="4536"/>
        <w:tab w:val="right" w:pos="9072"/>
      </w:tabs>
      <w:spacing w:line="240" w:lineRule="auto"/>
    </w:pPr>
  </w:style>
  <w:style w:type="character" w:customStyle="1" w:styleId="SidfotChar">
    <w:name w:val="Sidfot Char"/>
    <w:basedOn w:val="Standardstycketeckensnitt"/>
    <w:link w:val="Sidfot"/>
    <w:uiPriority w:val="99"/>
    <w:rsid w:val="00BB6D1C"/>
    <w:rPr>
      <w:rFonts w:ascii="Garamond" w:hAnsi="Garamond" w:cs="Times New Roman"/>
      <w:color w:val="000000"/>
    </w:rPr>
  </w:style>
  <w:style w:type="character" w:customStyle="1" w:styleId="IngetavstndChar">
    <w:name w:val="Inget avstånd Char"/>
    <w:basedOn w:val="Standardstycketeckensnitt"/>
    <w:link w:val="Ingetavstnd"/>
    <w:uiPriority w:val="1"/>
    <w:rsid w:val="00BB6D1C"/>
    <w:rPr>
      <w:rFonts w:ascii="Garamond" w:hAnsi="Garamond" w:cs="Times New Roman"/>
      <w:color w:val="000000"/>
      <w:lang w:val="en-GB"/>
    </w:rPr>
  </w:style>
  <w:style w:type="paragraph" w:styleId="Innehllsfrteckningsrubrik">
    <w:name w:val="TOC Heading"/>
    <w:basedOn w:val="Rubrik1"/>
    <w:next w:val="Normal"/>
    <w:uiPriority w:val="39"/>
    <w:unhideWhenUsed/>
    <w:qFormat/>
    <w:rsid w:val="00BB6D1C"/>
    <w:pPr>
      <w:keepLines/>
      <w:spacing w:after="0" w:line="259" w:lineRule="auto"/>
      <w:outlineLvl w:val="9"/>
    </w:pPr>
    <w:rPr>
      <w:rFonts w:asciiTheme="majorHAnsi" w:eastAsiaTheme="majorEastAsia" w:hAnsiTheme="majorHAnsi" w:cstheme="majorBidi"/>
      <w:b w:val="0"/>
      <w:bCs w:val="0"/>
      <w:color w:val="004D54" w:themeColor="accent1" w:themeShade="BF"/>
      <w:kern w:val="0"/>
      <w:sz w:val="32"/>
      <w:lang w:eastAsia="sv-SE"/>
    </w:rPr>
  </w:style>
  <w:style w:type="paragraph" w:styleId="Normalwebb">
    <w:name w:val="Normal (Web)"/>
    <w:basedOn w:val="Normal"/>
    <w:rsid w:val="00BB6D1C"/>
    <w:pPr>
      <w:spacing w:before="100" w:beforeAutospacing="1" w:after="100" w:afterAutospacing="1" w:line="240" w:lineRule="auto"/>
    </w:pPr>
    <w:rPr>
      <w:rFonts w:ascii="Times New Roman" w:eastAsia="Times New Roman" w:hAnsi="Times New Roman"/>
      <w:color w:val="auto"/>
      <w:sz w:val="24"/>
      <w:szCs w:val="24"/>
      <w:lang w:eastAsia="sv-SE"/>
    </w:rPr>
  </w:style>
  <w:style w:type="paragraph" w:customStyle="1" w:styleId="rendetext">
    <w:name w:val="Ärendetext"/>
    <w:basedOn w:val="Normal"/>
    <w:link w:val="rendetextChar"/>
    <w:qFormat/>
    <w:rsid w:val="00BB6D1C"/>
    <w:pPr>
      <w:spacing w:before="120" w:line="240" w:lineRule="auto"/>
      <w:contextualSpacing/>
    </w:pPr>
    <w:rPr>
      <w:rFonts w:eastAsia="Times New Roman"/>
      <w:color w:val="auto"/>
      <w:sz w:val="24"/>
      <w:szCs w:val="24"/>
      <w:lang w:eastAsia="sv-SE"/>
    </w:rPr>
  </w:style>
  <w:style w:type="character" w:customStyle="1" w:styleId="rendetextChar">
    <w:name w:val="Ärendetext Char"/>
    <w:basedOn w:val="Standardstycketeckensnitt"/>
    <w:link w:val="rendetext"/>
    <w:rsid w:val="00BB6D1C"/>
    <w:rPr>
      <w:rFonts w:ascii="Garamond" w:eastAsia="Times New Roman" w:hAnsi="Garamond" w:cs="Times New Roman"/>
      <w:sz w:val="24"/>
      <w:szCs w:val="24"/>
      <w:lang w:eastAsia="sv-SE"/>
    </w:rPr>
  </w:style>
  <w:style w:type="paragraph" w:customStyle="1" w:styleId="Default">
    <w:name w:val="Default"/>
    <w:rsid w:val="00BB6D1C"/>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styleId="Innehll2">
    <w:name w:val="toc 2"/>
    <w:basedOn w:val="Normal"/>
    <w:next w:val="Normal"/>
    <w:autoRedefine/>
    <w:uiPriority w:val="39"/>
    <w:unhideWhenUsed/>
    <w:rsid w:val="00BB6D1C"/>
    <w:pPr>
      <w:spacing w:after="100"/>
      <w:ind w:left="220"/>
    </w:pPr>
  </w:style>
  <w:style w:type="character" w:styleId="Hyperlnk">
    <w:name w:val="Hyperlink"/>
    <w:basedOn w:val="Standardstycketeckensnitt"/>
    <w:uiPriority w:val="99"/>
    <w:unhideWhenUsed/>
    <w:rsid w:val="00BB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vesta Kommun Tema Word">
  <a:themeElements>
    <a:clrScheme name="Avesta Kommun">
      <a:dk1>
        <a:srgbClr val="191919"/>
      </a:dk1>
      <a:lt1>
        <a:srgbClr val="FFFFFF"/>
      </a:lt1>
      <a:dk2>
        <a:srgbClr val="191919"/>
      </a:dk2>
      <a:lt2>
        <a:srgbClr val="FFFFFF"/>
      </a:lt2>
      <a:accent1>
        <a:srgbClr val="006871"/>
      </a:accent1>
      <a:accent2>
        <a:srgbClr val="99042E"/>
      </a:accent2>
      <a:accent3>
        <a:srgbClr val="846E74"/>
      </a:accent3>
      <a:accent4>
        <a:srgbClr val="CE9E4E"/>
      </a:accent4>
      <a:accent5>
        <a:srgbClr val="3E647E"/>
      </a:accent5>
      <a:accent6>
        <a:srgbClr val="B06660"/>
      </a:accent6>
      <a:hlink>
        <a:srgbClr val="0000FF"/>
      </a:hlink>
      <a:folHlink>
        <a:srgbClr val="800080"/>
      </a:folHlink>
    </a:clrScheme>
    <a:fontScheme name="Avesta Kommun">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281FB898B30F34695E243F2581AF6C1" ma:contentTypeVersion="0" ma:contentTypeDescription="Skapa ett nytt dokument." ma:contentTypeScope="" ma:versionID="993b2500e06c2e1af8925e6da1164698">
  <xsd:schema xmlns:xsd="http://www.w3.org/2001/XMLSchema" xmlns:xs="http://www.w3.org/2001/XMLSchema" xmlns:p="http://schemas.microsoft.com/office/2006/metadata/properties" targetNamespace="http://schemas.microsoft.com/office/2006/metadata/properties" ma:root="true" ma:fieldsID="e4774de3ef8d5906502b7c900c46823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BDB21-8F2B-41A6-BF2D-74C68E18F44A}">
  <ds:schemaRefs>
    <ds:schemaRef ds:uri="http://schemas.openxmlformats.org/officeDocument/2006/bibliography"/>
  </ds:schemaRefs>
</ds:datastoreItem>
</file>

<file path=customXml/itemProps2.xml><?xml version="1.0" encoding="utf-8"?>
<ds:datastoreItem xmlns:ds="http://schemas.openxmlformats.org/officeDocument/2006/customXml" ds:itemID="{5FCCD0ED-48A4-4086-95BB-829B7CE34F37}">
  <ds:schemaRefs>
    <ds:schemaRef ds:uri="http://schemas.microsoft.com/sharepoint/v3/contenttype/forms"/>
  </ds:schemaRefs>
</ds:datastoreItem>
</file>

<file path=customXml/itemProps3.xml><?xml version="1.0" encoding="utf-8"?>
<ds:datastoreItem xmlns:ds="http://schemas.openxmlformats.org/officeDocument/2006/customXml" ds:itemID="{81648B98-6D06-4FCD-8C2B-2C25831F2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3742</Words>
  <Characters>22003</Characters>
  <Application>Microsoft Office Word</Application>
  <DocSecurity>0</DocSecurity>
  <Lines>758</Lines>
  <Paragraphs>286</Paragraphs>
  <ScaleCrop>false</ScaleCrop>
  <HeadingPairs>
    <vt:vector size="2" baseType="variant">
      <vt:variant>
        <vt:lpstr>Rubrik</vt:lpstr>
      </vt:variant>
      <vt:variant>
        <vt:i4>1</vt:i4>
      </vt:variant>
    </vt:vector>
  </HeadingPairs>
  <TitlesOfParts>
    <vt:vector size="1" baseType="lpstr">
      <vt:lpstr/>
    </vt:vector>
  </TitlesOfParts>
  <Company>Avesta kommun</Company>
  <LinksUpToDate>false</LinksUpToDate>
  <CharactersWithSpaces>25459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Britt-Marie Färje</dc:creator>
  <cp:keywords/>
  <dc:description/>
  <cp:lastModifiedBy>Cornelia Gustafsson</cp:lastModifiedBy>
  <cp:revision>2</cp:revision>
  <dcterms:created xsi:type="dcterms:W3CDTF">2024-08-23T12:48:00Z</dcterms:created>
  <dcterms:modified xsi:type="dcterms:W3CDTF">2024-08-23T12:48:00Z</dcterms:modified>
</cp:coreProperties>
</file>