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32" w:type="dxa"/>
        <w:tblInd w:w="-1304" w:type="dxa"/>
        <w:tblLayout w:type="fixed"/>
        <w:tblCellMar>
          <w:left w:w="28" w:type="dxa"/>
          <w:right w:w="28" w:type="dxa"/>
        </w:tblCellMar>
        <w:tblLook w:val="0080" w:firstRow="0" w:lastRow="0" w:firstColumn="1" w:lastColumn="0" w:noHBand="0" w:noVBand="0"/>
      </w:tblPr>
      <w:tblGrid>
        <w:gridCol w:w="2608"/>
        <w:gridCol w:w="2608"/>
        <w:gridCol w:w="57"/>
        <w:gridCol w:w="2551"/>
        <w:gridCol w:w="1304"/>
        <w:gridCol w:w="1304"/>
      </w:tblGrid>
      <w:tr w:rsidR="004D7F84" w14:paraId="07AE4082" w14:textId="77777777" w:rsidTr="00F53E6B">
        <w:trPr>
          <w:cantSplit/>
          <w:trHeight w:hRule="exact" w:val="400"/>
        </w:trPr>
        <w:tc>
          <w:tcPr>
            <w:tcW w:w="2608" w:type="dxa"/>
            <w:tcBorders>
              <w:top w:val="single" w:sz="4" w:space="0" w:color="auto"/>
            </w:tcBorders>
            <w:vAlign w:val="center"/>
          </w:tcPr>
          <w:p w14:paraId="209F7BB6" w14:textId="77777777" w:rsidR="004D7F84" w:rsidRPr="00962562" w:rsidRDefault="004D7F84" w:rsidP="00917A41">
            <w:pPr>
              <w:pStyle w:val="forts"/>
            </w:pPr>
            <w:r w:rsidRPr="00962562">
              <w:t>Plats och tid</w:t>
            </w:r>
          </w:p>
        </w:tc>
        <w:tc>
          <w:tcPr>
            <w:tcW w:w="7824" w:type="dxa"/>
            <w:gridSpan w:val="5"/>
            <w:tcBorders>
              <w:top w:val="single" w:sz="4" w:space="0" w:color="auto"/>
            </w:tcBorders>
            <w:vAlign w:val="center"/>
          </w:tcPr>
          <w:p w14:paraId="2159A8D2" w14:textId="6D5AAA5A" w:rsidR="004A07C2" w:rsidRDefault="00AA6BDB" w:rsidP="00924930">
            <w:pPr>
              <w:pStyle w:val="Tabellinnehll"/>
              <w:rPr>
                <w:noProof/>
              </w:rPr>
            </w:pPr>
            <w:r>
              <w:t xml:space="preserve">S-rum_Bildning, </w:t>
            </w:r>
            <w:proofErr w:type="spellStart"/>
            <w:r>
              <w:t>Kungsg</w:t>
            </w:r>
            <w:proofErr w:type="spellEnd"/>
            <w:r>
              <w:t xml:space="preserve"> 32</w:t>
            </w:r>
            <w:r w:rsidR="004D7F84" w:rsidRPr="00DB5F8A">
              <w:rPr>
                <w:noProof/>
              </w:rPr>
              <w:t xml:space="preserve">, </w:t>
            </w:r>
            <w:r>
              <w:t>onsdag</w:t>
            </w:r>
            <w:r w:rsidR="004D7F84" w:rsidRPr="00DB5F8A">
              <w:rPr>
                <w:noProof/>
              </w:rPr>
              <w:t xml:space="preserve">en den </w:t>
            </w:r>
            <w:r>
              <w:t>28 augusti 2024</w:t>
            </w:r>
            <w:r w:rsidR="004D7F84" w:rsidRPr="00DB5F8A">
              <w:rPr>
                <w:noProof/>
              </w:rPr>
              <w:t xml:space="preserve"> kl </w:t>
            </w:r>
            <w:r>
              <w:t>13:15</w:t>
            </w:r>
            <w:r w:rsidR="00A87192">
              <w:t>-</w:t>
            </w:r>
            <w:r w:rsidR="001F064B">
              <w:t>13:45</w:t>
            </w:r>
          </w:p>
        </w:tc>
      </w:tr>
      <w:tr w:rsidR="006023A3" w14:paraId="1DAF7272" w14:textId="77777777" w:rsidTr="00F53E6B">
        <w:trPr>
          <w:trHeight w:val="3840"/>
        </w:trPr>
        <w:tc>
          <w:tcPr>
            <w:tcW w:w="2608" w:type="dxa"/>
          </w:tcPr>
          <w:p w14:paraId="42ED61E4" w14:textId="77777777" w:rsidR="006023A3" w:rsidRDefault="006023A3" w:rsidP="00924930">
            <w:pPr>
              <w:pStyle w:val="Ledtext"/>
            </w:pPr>
            <w:r w:rsidRPr="00962562">
              <w:rPr>
                <w:b/>
                <w:sz w:val="20"/>
              </w:rPr>
              <w:t>Beslutande</w:t>
            </w:r>
          </w:p>
        </w:tc>
        <w:tc>
          <w:tcPr>
            <w:tcW w:w="7824" w:type="dxa"/>
            <w:gridSpan w:val="5"/>
          </w:tcPr>
          <w:p w14:paraId="19D7847D" w14:textId="77777777" w:rsidR="00AA6BDB" w:rsidRDefault="00AA6BDB" w:rsidP="00924930">
            <w:pPr>
              <w:pStyle w:val="Tabellinnehll"/>
            </w:pPr>
            <w:r>
              <w:t>Maria Andersson (S), Vice ordförande</w:t>
            </w:r>
          </w:p>
          <w:p w14:paraId="069D99A4" w14:textId="32C3804B" w:rsidR="00AA6BDB" w:rsidRDefault="00AA6BDB" w:rsidP="00924930">
            <w:pPr>
              <w:pStyle w:val="Tabellinnehll"/>
            </w:pPr>
            <w:r>
              <w:t xml:space="preserve">Matilda Dellen (S) </w:t>
            </w:r>
          </w:p>
          <w:p w14:paraId="04925961" w14:textId="77777777" w:rsidR="00AA6BDB" w:rsidRDefault="00AA6BDB" w:rsidP="00924930">
            <w:pPr>
              <w:pStyle w:val="Tabellinnehll"/>
            </w:pPr>
            <w:r>
              <w:t>Pernilla Eklund (C)</w:t>
            </w:r>
          </w:p>
          <w:p w14:paraId="09106577" w14:textId="77777777" w:rsidR="00AA6BDB" w:rsidRDefault="00AA6BDB" w:rsidP="00924930">
            <w:pPr>
              <w:pStyle w:val="Tabellinnehll"/>
            </w:pPr>
            <w:r>
              <w:t>Johannes Kotschy (M)</w:t>
            </w:r>
          </w:p>
          <w:p w14:paraId="27D1372E" w14:textId="50FB1ED7" w:rsidR="006023A3" w:rsidRDefault="00AA6BDB" w:rsidP="00924930">
            <w:pPr>
              <w:pStyle w:val="Tabellinnehll"/>
            </w:pPr>
            <w:r>
              <w:t>Katarina Andersson (M) ers för Gabriella Persdahl (M)</w:t>
            </w:r>
          </w:p>
          <w:p w14:paraId="203EA0E7" w14:textId="77777777" w:rsidR="006023A3" w:rsidRPr="0000668D" w:rsidRDefault="006023A3" w:rsidP="00924930">
            <w:pPr>
              <w:pStyle w:val="Tabellinnehll"/>
            </w:pPr>
          </w:p>
        </w:tc>
      </w:tr>
      <w:tr w:rsidR="004D7F84" w14:paraId="271E2C31" w14:textId="77777777" w:rsidTr="00F53E6B">
        <w:trPr>
          <w:cantSplit/>
          <w:trHeight w:val="1200"/>
        </w:trPr>
        <w:tc>
          <w:tcPr>
            <w:tcW w:w="2608" w:type="dxa"/>
          </w:tcPr>
          <w:p w14:paraId="6EC63F8D" w14:textId="77777777" w:rsidR="004D7F84" w:rsidRDefault="004D7F84" w:rsidP="00924930">
            <w:pPr>
              <w:pStyle w:val="Ledtext"/>
            </w:pPr>
            <w:r w:rsidRPr="00962562">
              <w:rPr>
                <w:b/>
                <w:sz w:val="20"/>
              </w:rPr>
              <w:t>Övriga närvarande</w:t>
            </w:r>
          </w:p>
        </w:tc>
        <w:tc>
          <w:tcPr>
            <w:tcW w:w="7824" w:type="dxa"/>
            <w:gridSpan w:val="5"/>
          </w:tcPr>
          <w:p w14:paraId="086E310B" w14:textId="77777777" w:rsidR="004D7F84" w:rsidRDefault="00AD222D" w:rsidP="00924930">
            <w:pPr>
              <w:pStyle w:val="Tabellinnehll"/>
            </w:pPr>
            <w:r>
              <w:t>Björn Hansson, förvaltningschef</w:t>
            </w:r>
          </w:p>
          <w:p w14:paraId="4CDFD995" w14:textId="77777777" w:rsidR="00AD222D" w:rsidRDefault="00AD222D" w:rsidP="00924930">
            <w:pPr>
              <w:pStyle w:val="Tabellinnehll"/>
            </w:pPr>
            <w:r>
              <w:t>S</w:t>
            </w:r>
            <w:r w:rsidR="00C10067">
              <w:t>ofie Wiklund, förvaltningsekonom</w:t>
            </w:r>
          </w:p>
          <w:p w14:paraId="684B7568" w14:textId="77777777" w:rsidR="00C10067" w:rsidRDefault="00C10067" w:rsidP="00924930">
            <w:pPr>
              <w:pStyle w:val="Tabellinnehll"/>
            </w:pPr>
            <w:r>
              <w:t>Anna Kastberg, nämndsekreterare</w:t>
            </w:r>
          </w:p>
          <w:p w14:paraId="38C57AEB" w14:textId="77777777" w:rsidR="00C10067" w:rsidRDefault="00C10067" w:rsidP="00924930">
            <w:pPr>
              <w:pStyle w:val="Tabellinnehll"/>
            </w:pPr>
          </w:p>
          <w:p w14:paraId="02B41A58" w14:textId="77777777" w:rsidR="00C10067" w:rsidRDefault="00C10067" w:rsidP="00924930">
            <w:pPr>
              <w:pStyle w:val="Tabellinnehll"/>
            </w:pPr>
          </w:p>
          <w:p w14:paraId="4816C4FC" w14:textId="77777777" w:rsidR="00C10067" w:rsidRDefault="00C10067" w:rsidP="00924930">
            <w:pPr>
              <w:pStyle w:val="Tabellinnehll"/>
            </w:pPr>
          </w:p>
          <w:p w14:paraId="246EF3FE" w14:textId="77777777" w:rsidR="00C10067" w:rsidRDefault="00C10067" w:rsidP="00924930">
            <w:pPr>
              <w:pStyle w:val="Tabellinnehll"/>
            </w:pPr>
          </w:p>
          <w:p w14:paraId="59A83B8C" w14:textId="77777777" w:rsidR="00C10067" w:rsidRDefault="00C10067" w:rsidP="00924930">
            <w:pPr>
              <w:pStyle w:val="Tabellinnehll"/>
            </w:pPr>
          </w:p>
          <w:p w14:paraId="1A8ED031" w14:textId="77777777" w:rsidR="00C10067" w:rsidRDefault="00C10067" w:rsidP="00924930">
            <w:pPr>
              <w:pStyle w:val="Tabellinnehll"/>
            </w:pPr>
          </w:p>
          <w:p w14:paraId="67284824" w14:textId="77777777" w:rsidR="00C10067" w:rsidRDefault="00C10067" w:rsidP="00924930">
            <w:pPr>
              <w:pStyle w:val="Tabellinnehll"/>
            </w:pPr>
          </w:p>
          <w:p w14:paraId="5B9CBD7C" w14:textId="0A954700" w:rsidR="00C10067" w:rsidRDefault="00C10067" w:rsidP="00924930">
            <w:pPr>
              <w:pStyle w:val="Tabellinnehll"/>
            </w:pPr>
          </w:p>
        </w:tc>
      </w:tr>
      <w:tr w:rsidR="004D7F84" w14:paraId="6E4EF1FB" w14:textId="77777777" w:rsidTr="00F53E6B">
        <w:trPr>
          <w:cantSplit/>
          <w:trHeight w:hRule="exact" w:val="240"/>
        </w:trPr>
        <w:tc>
          <w:tcPr>
            <w:tcW w:w="2608" w:type="dxa"/>
            <w:vAlign w:val="bottom"/>
          </w:tcPr>
          <w:p w14:paraId="4B922E17" w14:textId="77777777" w:rsidR="004D7F84" w:rsidRDefault="004D7F84" w:rsidP="00924930">
            <w:pPr>
              <w:pStyle w:val="Ledtext"/>
            </w:pPr>
            <w:r w:rsidRPr="00962562">
              <w:rPr>
                <w:b/>
                <w:sz w:val="20"/>
              </w:rPr>
              <w:t>Justerare</w:t>
            </w:r>
          </w:p>
        </w:tc>
        <w:tc>
          <w:tcPr>
            <w:tcW w:w="7824" w:type="dxa"/>
            <w:gridSpan w:val="5"/>
            <w:vAlign w:val="bottom"/>
          </w:tcPr>
          <w:p w14:paraId="41FEFD79" w14:textId="4A50BA7A" w:rsidR="004D7F84" w:rsidRDefault="00306EE0" w:rsidP="00924930">
            <w:pPr>
              <w:pStyle w:val="Tabellinnehll"/>
            </w:pPr>
            <w:r>
              <w:t>Johannes Kotschy (M) med Katarina Andersson som ersättare</w:t>
            </w:r>
          </w:p>
        </w:tc>
      </w:tr>
      <w:tr w:rsidR="004D7F84" w14:paraId="0917F704" w14:textId="77777777" w:rsidTr="00F53E6B">
        <w:trPr>
          <w:cantSplit/>
          <w:trHeight w:hRule="exact" w:val="480"/>
        </w:trPr>
        <w:tc>
          <w:tcPr>
            <w:tcW w:w="2608" w:type="dxa"/>
            <w:vAlign w:val="bottom"/>
          </w:tcPr>
          <w:p w14:paraId="65A62105" w14:textId="77777777" w:rsidR="004D7F84" w:rsidRDefault="004D7F84" w:rsidP="00924930">
            <w:pPr>
              <w:pStyle w:val="Ledtext"/>
            </w:pPr>
            <w:r w:rsidRPr="00962562">
              <w:rPr>
                <w:b/>
                <w:sz w:val="20"/>
              </w:rPr>
              <w:t>Justeringens plats och tid</w:t>
            </w:r>
          </w:p>
        </w:tc>
        <w:tc>
          <w:tcPr>
            <w:tcW w:w="7824" w:type="dxa"/>
            <w:gridSpan w:val="5"/>
            <w:vAlign w:val="bottom"/>
          </w:tcPr>
          <w:p w14:paraId="314D99F4" w14:textId="1EEBEB1A" w:rsidR="004D7F84" w:rsidRDefault="00306EE0" w:rsidP="00924930">
            <w:pPr>
              <w:pStyle w:val="Tabellinnehll"/>
            </w:pPr>
            <w:r>
              <w:t>Förvaltningskansliet</w:t>
            </w:r>
            <w:r w:rsidR="004D7F84">
              <w:t>,</w:t>
            </w:r>
            <w:r>
              <w:t xml:space="preserve"> Anna Kastberg måndag 2 september </w:t>
            </w:r>
            <w:proofErr w:type="spellStart"/>
            <w:r>
              <w:t>kl</w:t>
            </w:r>
            <w:proofErr w:type="spellEnd"/>
            <w:r>
              <w:t xml:space="preserve"> 11:00</w:t>
            </w:r>
            <w:r w:rsidR="004D7F84">
              <w:t xml:space="preserve"> </w:t>
            </w:r>
          </w:p>
        </w:tc>
      </w:tr>
      <w:tr w:rsidR="004D7F84" w14:paraId="07FA35CF" w14:textId="77777777" w:rsidTr="00F53E6B">
        <w:trPr>
          <w:cantSplit/>
          <w:trHeight w:hRule="exact" w:val="240"/>
        </w:trPr>
        <w:tc>
          <w:tcPr>
            <w:tcW w:w="10432" w:type="dxa"/>
            <w:gridSpan w:val="6"/>
          </w:tcPr>
          <w:p w14:paraId="776C11F7" w14:textId="77777777" w:rsidR="004D7F84" w:rsidRDefault="004D7F84" w:rsidP="00924930">
            <w:pPr>
              <w:pStyle w:val="Tabellinnehll"/>
            </w:pPr>
          </w:p>
        </w:tc>
      </w:tr>
      <w:tr w:rsidR="004D7F84" w:rsidRPr="006F12EF" w14:paraId="49BA3384" w14:textId="77777777" w:rsidTr="00F53E6B">
        <w:trPr>
          <w:cantSplit/>
          <w:trHeight w:val="480"/>
        </w:trPr>
        <w:tc>
          <w:tcPr>
            <w:tcW w:w="2608" w:type="dxa"/>
            <w:vAlign w:val="bottom"/>
          </w:tcPr>
          <w:p w14:paraId="24EEEA18" w14:textId="77777777" w:rsidR="004D7F84" w:rsidRPr="00962562" w:rsidRDefault="004D7F84" w:rsidP="00962562">
            <w:pPr>
              <w:pStyle w:val="Ledtext"/>
              <w:rPr>
                <w:b/>
                <w:sz w:val="20"/>
              </w:rPr>
            </w:pPr>
            <w:r w:rsidRPr="00962562">
              <w:rPr>
                <w:b/>
                <w:sz w:val="20"/>
              </w:rPr>
              <w:t>Underskrifter</w:t>
            </w:r>
          </w:p>
          <w:p w14:paraId="7C974E6A" w14:textId="77777777" w:rsidR="004D7F84" w:rsidRDefault="004D7F84" w:rsidP="00924930">
            <w:pPr>
              <w:pStyle w:val="Ledtext"/>
            </w:pPr>
            <w:r w:rsidRPr="00962562">
              <w:rPr>
                <w:b/>
                <w:sz w:val="20"/>
              </w:rPr>
              <w:tab/>
              <w:t>Sekreterare</w:t>
            </w:r>
          </w:p>
        </w:tc>
        <w:tc>
          <w:tcPr>
            <w:tcW w:w="5216" w:type="dxa"/>
            <w:gridSpan w:val="3"/>
            <w:tcBorders>
              <w:bottom w:val="single" w:sz="4" w:space="0" w:color="auto"/>
            </w:tcBorders>
          </w:tcPr>
          <w:p w14:paraId="53A84572" w14:textId="77777777" w:rsidR="004D7F84" w:rsidRDefault="004D7F84" w:rsidP="00924930">
            <w:pPr>
              <w:pStyle w:val="Tabellinnehll"/>
            </w:pPr>
          </w:p>
        </w:tc>
        <w:tc>
          <w:tcPr>
            <w:tcW w:w="1304" w:type="dxa"/>
            <w:vAlign w:val="bottom"/>
          </w:tcPr>
          <w:p w14:paraId="797D19E0" w14:textId="77777777" w:rsidR="004D7F84" w:rsidRPr="00962562" w:rsidRDefault="004D7F84" w:rsidP="00924930">
            <w:pPr>
              <w:pStyle w:val="Ledtext"/>
              <w:rPr>
                <w:b/>
                <w:sz w:val="20"/>
              </w:rPr>
            </w:pPr>
            <w:r w:rsidRPr="00962562">
              <w:rPr>
                <w:b/>
                <w:sz w:val="20"/>
              </w:rPr>
              <w:t>Paragrafer</w:t>
            </w:r>
          </w:p>
        </w:tc>
        <w:tc>
          <w:tcPr>
            <w:tcW w:w="1304" w:type="dxa"/>
            <w:vAlign w:val="bottom"/>
          </w:tcPr>
          <w:p w14:paraId="4F56A30E" w14:textId="47830D1C" w:rsidR="004D7F84" w:rsidRPr="00C031C1" w:rsidRDefault="00AA6BDB" w:rsidP="00924930">
            <w:pPr>
              <w:pStyle w:val="Tabellinnehll"/>
            </w:pPr>
            <w:r>
              <w:t xml:space="preserve">§§ </w:t>
            </w:r>
            <w:proofErr w:type="gramStart"/>
            <w:r>
              <w:t>64-70</w:t>
            </w:r>
            <w:proofErr w:type="gramEnd"/>
          </w:p>
        </w:tc>
      </w:tr>
      <w:tr w:rsidR="004D7F84" w14:paraId="74BA936A" w14:textId="77777777" w:rsidTr="00F53E6B">
        <w:trPr>
          <w:cantSplit/>
          <w:trHeight w:hRule="exact" w:val="240"/>
        </w:trPr>
        <w:tc>
          <w:tcPr>
            <w:tcW w:w="2608" w:type="dxa"/>
          </w:tcPr>
          <w:p w14:paraId="07572A38" w14:textId="77777777" w:rsidR="004D7F84" w:rsidRDefault="004D7F84" w:rsidP="00924930">
            <w:pPr>
              <w:pStyle w:val="Tabellinnehll"/>
            </w:pPr>
          </w:p>
        </w:tc>
        <w:tc>
          <w:tcPr>
            <w:tcW w:w="5216" w:type="dxa"/>
            <w:gridSpan w:val="3"/>
            <w:tcBorders>
              <w:top w:val="single" w:sz="4" w:space="0" w:color="auto"/>
            </w:tcBorders>
            <w:vAlign w:val="center"/>
          </w:tcPr>
          <w:p w14:paraId="35FB62F6" w14:textId="77777777" w:rsidR="004D7F84" w:rsidRDefault="004D7F84" w:rsidP="00924930">
            <w:pPr>
              <w:pStyle w:val="Ledtext"/>
            </w:pPr>
          </w:p>
        </w:tc>
        <w:tc>
          <w:tcPr>
            <w:tcW w:w="2608" w:type="dxa"/>
            <w:gridSpan w:val="2"/>
          </w:tcPr>
          <w:p w14:paraId="08104F30" w14:textId="77777777" w:rsidR="004D7F84" w:rsidRDefault="004D7F84" w:rsidP="00924930">
            <w:pPr>
              <w:pStyle w:val="Tabellinnehll"/>
            </w:pPr>
          </w:p>
        </w:tc>
      </w:tr>
      <w:tr w:rsidR="004D7F84" w14:paraId="30E3D461" w14:textId="77777777" w:rsidTr="00F53E6B">
        <w:trPr>
          <w:cantSplit/>
          <w:trHeight w:val="480"/>
        </w:trPr>
        <w:tc>
          <w:tcPr>
            <w:tcW w:w="2608" w:type="dxa"/>
            <w:vAlign w:val="bottom"/>
          </w:tcPr>
          <w:p w14:paraId="34B64571" w14:textId="77777777" w:rsidR="004D7F84" w:rsidRDefault="004D7F84" w:rsidP="00924930">
            <w:pPr>
              <w:pStyle w:val="Ledtext"/>
            </w:pPr>
            <w:r>
              <w:tab/>
            </w:r>
            <w:r w:rsidRPr="00962562">
              <w:rPr>
                <w:b/>
                <w:sz w:val="20"/>
              </w:rPr>
              <w:t>Ordförande</w:t>
            </w:r>
          </w:p>
        </w:tc>
        <w:tc>
          <w:tcPr>
            <w:tcW w:w="5216" w:type="dxa"/>
            <w:gridSpan w:val="3"/>
            <w:tcBorders>
              <w:bottom w:val="single" w:sz="4" w:space="0" w:color="auto"/>
            </w:tcBorders>
          </w:tcPr>
          <w:p w14:paraId="4F92C44F" w14:textId="77777777" w:rsidR="004D7F84" w:rsidRDefault="004D7F84" w:rsidP="00924930">
            <w:pPr>
              <w:pStyle w:val="Tabellinnehll"/>
            </w:pPr>
          </w:p>
        </w:tc>
        <w:tc>
          <w:tcPr>
            <w:tcW w:w="2608" w:type="dxa"/>
            <w:gridSpan w:val="2"/>
          </w:tcPr>
          <w:p w14:paraId="4C81F6BF" w14:textId="77777777" w:rsidR="004D7F84" w:rsidRDefault="004D7F84" w:rsidP="00924930">
            <w:pPr>
              <w:pStyle w:val="Tabellinnehll"/>
            </w:pPr>
          </w:p>
        </w:tc>
      </w:tr>
      <w:tr w:rsidR="004D7F84" w14:paraId="2E4F6307" w14:textId="77777777" w:rsidTr="00F53E6B">
        <w:trPr>
          <w:cantSplit/>
          <w:trHeight w:hRule="exact" w:val="240"/>
        </w:trPr>
        <w:tc>
          <w:tcPr>
            <w:tcW w:w="2608" w:type="dxa"/>
          </w:tcPr>
          <w:p w14:paraId="2F5762A8" w14:textId="77777777" w:rsidR="004D7F84" w:rsidRDefault="004D7F84" w:rsidP="00924930">
            <w:pPr>
              <w:pStyle w:val="Tabellinnehll"/>
            </w:pPr>
          </w:p>
        </w:tc>
        <w:tc>
          <w:tcPr>
            <w:tcW w:w="5216" w:type="dxa"/>
            <w:gridSpan w:val="3"/>
            <w:tcBorders>
              <w:top w:val="single" w:sz="4" w:space="0" w:color="auto"/>
            </w:tcBorders>
            <w:vAlign w:val="center"/>
          </w:tcPr>
          <w:p w14:paraId="4670A391" w14:textId="77777777" w:rsidR="004D7F84" w:rsidRDefault="004D7F84" w:rsidP="00924930">
            <w:pPr>
              <w:pStyle w:val="Ledtext"/>
            </w:pPr>
          </w:p>
        </w:tc>
        <w:tc>
          <w:tcPr>
            <w:tcW w:w="2608" w:type="dxa"/>
            <w:gridSpan w:val="2"/>
          </w:tcPr>
          <w:p w14:paraId="6A3FD807" w14:textId="77777777" w:rsidR="004D7F84" w:rsidRDefault="004D7F84" w:rsidP="00924930">
            <w:pPr>
              <w:pStyle w:val="Tabellinnehll"/>
            </w:pPr>
          </w:p>
        </w:tc>
      </w:tr>
      <w:tr w:rsidR="004D7F84" w14:paraId="264DF396" w14:textId="77777777" w:rsidTr="00F53E6B">
        <w:trPr>
          <w:cantSplit/>
          <w:trHeight w:val="480"/>
        </w:trPr>
        <w:tc>
          <w:tcPr>
            <w:tcW w:w="2608" w:type="dxa"/>
            <w:vAlign w:val="bottom"/>
          </w:tcPr>
          <w:p w14:paraId="3696DF42" w14:textId="77777777" w:rsidR="004D7F84" w:rsidRDefault="004D7F84" w:rsidP="00924930">
            <w:pPr>
              <w:pStyle w:val="Ledtext"/>
            </w:pPr>
            <w:r>
              <w:tab/>
            </w:r>
            <w:r w:rsidRPr="00962562">
              <w:rPr>
                <w:b/>
                <w:sz w:val="20"/>
              </w:rPr>
              <w:t>Justerare</w:t>
            </w:r>
          </w:p>
        </w:tc>
        <w:tc>
          <w:tcPr>
            <w:tcW w:w="5216" w:type="dxa"/>
            <w:gridSpan w:val="3"/>
            <w:tcBorders>
              <w:bottom w:val="single" w:sz="4" w:space="0" w:color="auto"/>
            </w:tcBorders>
          </w:tcPr>
          <w:p w14:paraId="54FFA70A" w14:textId="77777777" w:rsidR="004D7F84" w:rsidRDefault="004D7F84" w:rsidP="00924930">
            <w:pPr>
              <w:pStyle w:val="Tabellinnehll"/>
            </w:pPr>
          </w:p>
        </w:tc>
        <w:tc>
          <w:tcPr>
            <w:tcW w:w="2608" w:type="dxa"/>
            <w:gridSpan w:val="2"/>
          </w:tcPr>
          <w:p w14:paraId="6EB81015" w14:textId="77777777" w:rsidR="004D7F84" w:rsidRDefault="004D7F84" w:rsidP="00924930">
            <w:pPr>
              <w:pStyle w:val="Tabellinnehll"/>
            </w:pPr>
          </w:p>
        </w:tc>
      </w:tr>
      <w:tr w:rsidR="004D7F84" w14:paraId="1D75C7BA" w14:textId="77777777" w:rsidTr="00F53E6B">
        <w:trPr>
          <w:cantSplit/>
          <w:trHeight w:hRule="exact" w:val="240"/>
        </w:trPr>
        <w:tc>
          <w:tcPr>
            <w:tcW w:w="2608" w:type="dxa"/>
            <w:tcBorders>
              <w:bottom w:val="single" w:sz="4" w:space="0" w:color="auto"/>
            </w:tcBorders>
          </w:tcPr>
          <w:p w14:paraId="17868202" w14:textId="77777777" w:rsidR="004D7F84" w:rsidRDefault="004D7F84" w:rsidP="00924930">
            <w:pPr>
              <w:pStyle w:val="Tabellinnehll"/>
            </w:pPr>
          </w:p>
        </w:tc>
        <w:tc>
          <w:tcPr>
            <w:tcW w:w="52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64944" w14:textId="77777777" w:rsidR="004D7F84" w:rsidRDefault="004D7F84" w:rsidP="00924930">
            <w:pPr>
              <w:pStyle w:val="Ledtext"/>
            </w:pPr>
          </w:p>
        </w:tc>
        <w:tc>
          <w:tcPr>
            <w:tcW w:w="2608" w:type="dxa"/>
            <w:gridSpan w:val="2"/>
            <w:tcBorders>
              <w:bottom w:val="single" w:sz="4" w:space="0" w:color="auto"/>
            </w:tcBorders>
          </w:tcPr>
          <w:p w14:paraId="23A57492" w14:textId="77777777" w:rsidR="004D7F84" w:rsidRDefault="004D7F84" w:rsidP="00924930">
            <w:pPr>
              <w:pStyle w:val="Tabellinnehll"/>
            </w:pPr>
          </w:p>
        </w:tc>
      </w:tr>
      <w:tr w:rsidR="004D7F84" w14:paraId="43F08F57" w14:textId="77777777" w:rsidTr="00F53E6B">
        <w:trPr>
          <w:cantSplit/>
          <w:trHeight w:val="454"/>
        </w:trPr>
        <w:tc>
          <w:tcPr>
            <w:tcW w:w="2608" w:type="dxa"/>
            <w:tcBorders>
              <w:top w:val="single" w:sz="4" w:space="0" w:color="auto"/>
            </w:tcBorders>
          </w:tcPr>
          <w:p w14:paraId="4A7BF75F" w14:textId="77777777" w:rsidR="004D7F84" w:rsidRDefault="004D7F84" w:rsidP="001E7ECB">
            <w:pPr>
              <w:pStyle w:val="Tabellinnehll"/>
              <w:keepNext/>
            </w:pPr>
          </w:p>
        </w:tc>
        <w:tc>
          <w:tcPr>
            <w:tcW w:w="7824" w:type="dxa"/>
            <w:gridSpan w:val="5"/>
            <w:tcBorders>
              <w:top w:val="single" w:sz="4" w:space="0" w:color="auto"/>
            </w:tcBorders>
            <w:vAlign w:val="center"/>
          </w:tcPr>
          <w:p w14:paraId="10CDD853" w14:textId="77777777" w:rsidR="004D7F84" w:rsidRPr="00C65AAB" w:rsidRDefault="00C65AAB" w:rsidP="00962562">
            <w:pPr>
              <w:pStyle w:val="Sida1rubriker"/>
              <w:rPr>
                <w:b w:val="0"/>
              </w:rPr>
            </w:pPr>
            <w:r w:rsidRPr="00962562">
              <w:t>ANSLAG</w:t>
            </w:r>
          </w:p>
        </w:tc>
      </w:tr>
      <w:tr w:rsidR="00C65AAB" w14:paraId="5845AC91" w14:textId="77777777" w:rsidTr="00F53E6B">
        <w:trPr>
          <w:cantSplit/>
          <w:trHeight w:hRule="exact" w:val="454"/>
        </w:trPr>
        <w:tc>
          <w:tcPr>
            <w:tcW w:w="2608" w:type="dxa"/>
          </w:tcPr>
          <w:p w14:paraId="7EB7D65E" w14:textId="77777777" w:rsidR="00C65AAB" w:rsidRDefault="00C65AAB" w:rsidP="00C65AAB">
            <w:pPr>
              <w:pStyle w:val="Sida1rubriker"/>
            </w:pPr>
            <w:r>
              <w:t>Sammanträde</w:t>
            </w:r>
          </w:p>
        </w:tc>
        <w:tc>
          <w:tcPr>
            <w:tcW w:w="7824" w:type="dxa"/>
            <w:gridSpan w:val="5"/>
          </w:tcPr>
          <w:p w14:paraId="6DA7C536" w14:textId="38F85932" w:rsidR="00C65AAB" w:rsidRDefault="00AA6BDB" w:rsidP="00C65AAB">
            <w:pPr>
              <w:pStyle w:val="Tabellinnehll"/>
              <w:keepNext/>
            </w:pPr>
            <w:r>
              <w:t>Bildningsstyrelsens arbetsutskott</w:t>
            </w:r>
          </w:p>
        </w:tc>
      </w:tr>
      <w:tr w:rsidR="00C65AAB" w14:paraId="0BB1ABBC" w14:textId="77777777" w:rsidTr="00F53E6B">
        <w:trPr>
          <w:cantSplit/>
          <w:trHeight w:hRule="exact" w:val="454"/>
        </w:trPr>
        <w:tc>
          <w:tcPr>
            <w:tcW w:w="2608" w:type="dxa"/>
          </w:tcPr>
          <w:p w14:paraId="03FA0B93" w14:textId="77777777" w:rsidR="00C65AAB" w:rsidRDefault="00C65AAB" w:rsidP="00C65AAB">
            <w:pPr>
              <w:pStyle w:val="Sida1rubriker"/>
            </w:pPr>
            <w:r>
              <w:t>Datum</w:t>
            </w:r>
          </w:p>
        </w:tc>
        <w:tc>
          <w:tcPr>
            <w:tcW w:w="7824" w:type="dxa"/>
            <w:gridSpan w:val="5"/>
          </w:tcPr>
          <w:p w14:paraId="2A9AB229" w14:textId="3D0D6B1C" w:rsidR="00C65AAB" w:rsidRDefault="00AA6BDB" w:rsidP="00C65AAB">
            <w:pPr>
              <w:pStyle w:val="Tabellinnehll"/>
              <w:keepNext/>
            </w:pPr>
            <w:r>
              <w:t>2024-08-28</w:t>
            </w:r>
          </w:p>
        </w:tc>
      </w:tr>
      <w:tr w:rsidR="00C65AAB" w14:paraId="6481AF4F" w14:textId="77777777" w:rsidTr="00F53E6B">
        <w:trPr>
          <w:cantSplit/>
          <w:trHeight w:val="454"/>
        </w:trPr>
        <w:tc>
          <w:tcPr>
            <w:tcW w:w="2608" w:type="dxa"/>
          </w:tcPr>
          <w:p w14:paraId="3A1600CC" w14:textId="77777777" w:rsidR="00C65AAB" w:rsidRDefault="00C65AAB" w:rsidP="00C65AAB">
            <w:pPr>
              <w:pStyle w:val="Sida1rubriker"/>
            </w:pPr>
            <w:r>
              <w:t>Anslag sätts upp</w:t>
            </w:r>
          </w:p>
        </w:tc>
        <w:tc>
          <w:tcPr>
            <w:tcW w:w="2608" w:type="dxa"/>
          </w:tcPr>
          <w:p w14:paraId="7929601B" w14:textId="613389F6" w:rsidR="00C65AAB" w:rsidRDefault="00A87192" w:rsidP="00C65AAB">
            <w:pPr>
              <w:pStyle w:val="Tabellinnehll"/>
              <w:keepNext/>
            </w:pPr>
            <w:proofErr w:type="gramStart"/>
            <w:r>
              <w:t>240903</w:t>
            </w:r>
            <w:proofErr w:type="gramEnd"/>
          </w:p>
        </w:tc>
        <w:tc>
          <w:tcPr>
            <w:tcW w:w="2608" w:type="dxa"/>
            <w:gridSpan w:val="2"/>
          </w:tcPr>
          <w:p w14:paraId="4358EF62" w14:textId="77777777" w:rsidR="00C65AAB" w:rsidRDefault="00C65AAB" w:rsidP="00C65AAB">
            <w:pPr>
              <w:pStyle w:val="Sida1rubriker"/>
            </w:pPr>
            <w:r w:rsidRPr="00C65AAB">
              <w:t>Anslag tas ner</w:t>
            </w:r>
          </w:p>
        </w:tc>
        <w:tc>
          <w:tcPr>
            <w:tcW w:w="2608" w:type="dxa"/>
            <w:gridSpan w:val="2"/>
          </w:tcPr>
          <w:p w14:paraId="45E45AF1" w14:textId="61C95846" w:rsidR="00C65AAB" w:rsidRDefault="00A87192" w:rsidP="00C65AAB">
            <w:pPr>
              <w:pStyle w:val="Tabellinnehll"/>
              <w:keepNext/>
            </w:pPr>
            <w:proofErr w:type="gramStart"/>
            <w:r>
              <w:t>240924</w:t>
            </w:r>
            <w:proofErr w:type="gramEnd"/>
          </w:p>
        </w:tc>
      </w:tr>
      <w:tr w:rsidR="00C65AAB" w14:paraId="6B046A92" w14:textId="77777777" w:rsidTr="00F53E6B">
        <w:trPr>
          <w:cantSplit/>
          <w:trHeight w:hRule="exact" w:val="454"/>
        </w:trPr>
        <w:tc>
          <w:tcPr>
            <w:tcW w:w="2608" w:type="dxa"/>
          </w:tcPr>
          <w:p w14:paraId="5E2F48C8" w14:textId="77777777" w:rsidR="00C65AAB" w:rsidRDefault="00C65AAB" w:rsidP="00C65AAB">
            <w:pPr>
              <w:pStyle w:val="Sida1rubriker"/>
            </w:pPr>
            <w:r>
              <w:t>Protokollets förvaring</w:t>
            </w:r>
          </w:p>
        </w:tc>
        <w:tc>
          <w:tcPr>
            <w:tcW w:w="7824" w:type="dxa"/>
            <w:gridSpan w:val="5"/>
            <w:vAlign w:val="bottom"/>
          </w:tcPr>
          <w:p w14:paraId="57080DC0" w14:textId="77777777" w:rsidR="00C65AAB" w:rsidRDefault="00C65AAB" w:rsidP="00C65AAB">
            <w:pPr>
              <w:pStyle w:val="Tabellinnehll"/>
              <w:keepNext/>
            </w:pPr>
          </w:p>
        </w:tc>
      </w:tr>
      <w:tr w:rsidR="00C65AAB" w14:paraId="583C1F77" w14:textId="77777777" w:rsidTr="00F53E6B">
        <w:trPr>
          <w:cantSplit/>
          <w:trHeight w:val="454"/>
        </w:trPr>
        <w:tc>
          <w:tcPr>
            <w:tcW w:w="2608" w:type="dxa"/>
            <w:vAlign w:val="bottom"/>
          </w:tcPr>
          <w:p w14:paraId="23794B7E" w14:textId="77777777" w:rsidR="00C65AAB" w:rsidRDefault="00C65AAB" w:rsidP="001E7ECB">
            <w:pPr>
              <w:pStyle w:val="Ledtext"/>
              <w:keepNext/>
            </w:pPr>
          </w:p>
        </w:tc>
        <w:tc>
          <w:tcPr>
            <w:tcW w:w="2665" w:type="dxa"/>
            <w:gridSpan w:val="2"/>
          </w:tcPr>
          <w:p w14:paraId="7F51DC57" w14:textId="77777777" w:rsidR="00C65AAB" w:rsidRDefault="00C65AAB" w:rsidP="001E7ECB">
            <w:pPr>
              <w:pStyle w:val="Tabellinnehll"/>
              <w:keepNext/>
            </w:pPr>
          </w:p>
        </w:tc>
        <w:tc>
          <w:tcPr>
            <w:tcW w:w="5159" w:type="dxa"/>
            <w:gridSpan w:val="3"/>
          </w:tcPr>
          <w:p w14:paraId="027EDEF5" w14:textId="1814FEE7" w:rsidR="00C65AAB" w:rsidRDefault="00AA6BDB" w:rsidP="001E7ECB">
            <w:pPr>
              <w:pStyle w:val="Tabellinnehll"/>
              <w:keepNext/>
            </w:pPr>
            <w:r>
              <w:rPr>
                <w:bCs/>
              </w:rPr>
              <w:t>Anna Kastberg</w:t>
            </w:r>
          </w:p>
        </w:tc>
      </w:tr>
    </w:tbl>
    <w:p w14:paraId="158FF67F" w14:textId="77777777" w:rsidR="004D7F84" w:rsidRDefault="004D7F84">
      <w:pPr>
        <w:sectPr w:rsidR="004D7F84" w:rsidSect="006139D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454" w:right="2041" w:bottom="397" w:left="2438" w:header="454" w:footer="397" w:gutter="0"/>
          <w:cols w:space="720"/>
          <w:docGrid w:linePitch="326"/>
        </w:sectPr>
      </w:pPr>
    </w:p>
    <w:p w14:paraId="25AD9C11" w14:textId="77777777" w:rsidR="00AA6BDB" w:rsidRDefault="006023A3" w:rsidP="00CC329D">
      <w:pPr>
        <w:pStyle w:val="rendelista"/>
        <w:pageBreakBefore/>
        <w:rPr>
          <w:noProof/>
        </w:rPr>
      </w:pPr>
      <w:r w:rsidRPr="006023A3">
        <w:rPr>
          <w:sz w:val="20"/>
          <w:szCs w:val="20"/>
        </w:rPr>
        <w:lastRenderedPageBreak/>
        <w:t>ÄRENDELISTA</w:t>
      </w:r>
      <w:r w:rsidR="003F12A8">
        <w:rPr>
          <w:sz w:val="20"/>
          <w:szCs w:val="20"/>
        </w:rPr>
        <w:fldChar w:fldCharType="begin"/>
      </w:r>
      <w:r w:rsidR="003F12A8" w:rsidRPr="006023A3">
        <w:rPr>
          <w:sz w:val="20"/>
          <w:szCs w:val="20"/>
        </w:rPr>
        <w:instrText xml:space="preserve"> </w:instrText>
      </w:r>
      <w:r w:rsidR="00ED79EE" w:rsidRPr="006023A3">
        <w:rPr>
          <w:sz w:val="20"/>
          <w:szCs w:val="20"/>
        </w:rPr>
        <w:instrText>TOC \n 1-1  \h \z \t "Rubrik 1;2;Paragrafnummer;1"</w:instrText>
      </w:r>
      <w:r w:rsidR="003F12A8" w:rsidRPr="006023A3">
        <w:rPr>
          <w:sz w:val="20"/>
          <w:szCs w:val="20"/>
        </w:rPr>
        <w:instrText xml:space="preserve">" </w:instrText>
      </w:r>
      <w:r w:rsidR="003F12A8">
        <w:rPr>
          <w:sz w:val="20"/>
          <w:szCs w:val="20"/>
        </w:rPr>
        <w:fldChar w:fldCharType="separate"/>
      </w:r>
    </w:p>
    <w:p w14:paraId="1048EC41" w14:textId="6DA6D793" w:rsidR="00AA6BDB" w:rsidRDefault="00F86678">
      <w:pPr>
        <w:pStyle w:val="Innehll2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75648854" w:history="1">
        <w:r w:rsidR="00AA6BDB" w:rsidRPr="0040537F">
          <w:rPr>
            <w:rStyle w:val="Hyperlnk"/>
            <w:noProof/>
          </w:rPr>
          <w:t>§ 64</w:t>
        </w:r>
        <w:r w:rsidR="00AA6BDB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AA6BDB" w:rsidRPr="0040537F">
          <w:rPr>
            <w:rStyle w:val="Hyperlnk"/>
            <w:noProof/>
          </w:rPr>
          <w:t>Nytt beslut skolbyggnation Johan-Olovskolan</w:t>
        </w:r>
        <w:r w:rsidR="00AA6BDB">
          <w:rPr>
            <w:noProof/>
            <w:webHidden/>
          </w:rPr>
          <w:tab/>
        </w:r>
        <w:r w:rsidR="00AA6BDB">
          <w:rPr>
            <w:noProof/>
            <w:webHidden/>
          </w:rPr>
          <w:fldChar w:fldCharType="begin"/>
        </w:r>
        <w:r w:rsidR="00AA6BDB">
          <w:rPr>
            <w:noProof/>
            <w:webHidden/>
          </w:rPr>
          <w:instrText xml:space="preserve"> PAGEREF _Toc175648854 \h </w:instrText>
        </w:r>
        <w:r w:rsidR="00AA6BDB">
          <w:rPr>
            <w:noProof/>
            <w:webHidden/>
          </w:rPr>
        </w:r>
        <w:r w:rsidR="00AA6BDB">
          <w:rPr>
            <w:noProof/>
            <w:webHidden/>
          </w:rPr>
          <w:fldChar w:fldCharType="separate"/>
        </w:r>
        <w:r w:rsidR="007B4BD0">
          <w:rPr>
            <w:noProof/>
            <w:webHidden/>
          </w:rPr>
          <w:t>3</w:t>
        </w:r>
        <w:r w:rsidR="00AA6BDB">
          <w:rPr>
            <w:noProof/>
            <w:webHidden/>
          </w:rPr>
          <w:fldChar w:fldCharType="end"/>
        </w:r>
      </w:hyperlink>
    </w:p>
    <w:p w14:paraId="589C364E" w14:textId="24F12CB0" w:rsidR="00AA6BDB" w:rsidRDefault="00F86678">
      <w:pPr>
        <w:pStyle w:val="Innehll2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75648855" w:history="1">
        <w:r w:rsidR="00AA6BDB" w:rsidRPr="0040537F">
          <w:rPr>
            <w:rStyle w:val="Hyperlnk"/>
            <w:noProof/>
          </w:rPr>
          <w:t>§ 65</w:t>
        </w:r>
        <w:r w:rsidR="00AA6BDB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AA6BDB" w:rsidRPr="0040537F">
          <w:rPr>
            <w:rStyle w:val="Hyperlnk"/>
            <w:noProof/>
          </w:rPr>
          <w:t>Tidplan tillsynsbesök 2025</w:t>
        </w:r>
        <w:r w:rsidR="00AA6BDB">
          <w:rPr>
            <w:noProof/>
            <w:webHidden/>
          </w:rPr>
          <w:tab/>
        </w:r>
        <w:r w:rsidR="00AA6BDB">
          <w:rPr>
            <w:noProof/>
            <w:webHidden/>
          </w:rPr>
          <w:fldChar w:fldCharType="begin"/>
        </w:r>
        <w:r w:rsidR="00AA6BDB">
          <w:rPr>
            <w:noProof/>
            <w:webHidden/>
          </w:rPr>
          <w:instrText xml:space="preserve"> PAGEREF _Toc175648855 \h </w:instrText>
        </w:r>
        <w:r w:rsidR="00AA6BDB">
          <w:rPr>
            <w:noProof/>
            <w:webHidden/>
          </w:rPr>
        </w:r>
        <w:r w:rsidR="00AA6BDB">
          <w:rPr>
            <w:noProof/>
            <w:webHidden/>
          </w:rPr>
          <w:fldChar w:fldCharType="separate"/>
        </w:r>
        <w:r w:rsidR="007B4BD0">
          <w:rPr>
            <w:noProof/>
            <w:webHidden/>
          </w:rPr>
          <w:t>5</w:t>
        </w:r>
        <w:r w:rsidR="00AA6BDB">
          <w:rPr>
            <w:noProof/>
            <w:webHidden/>
          </w:rPr>
          <w:fldChar w:fldCharType="end"/>
        </w:r>
      </w:hyperlink>
    </w:p>
    <w:p w14:paraId="7BDC2D1E" w14:textId="2A3CCD0F" w:rsidR="00AA6BDB" w:rsidRDefault="00F86678">
      <w:pPr>
        <w:pStyle w:val="Innehll2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75648856" w:history="1">
        <w:r w:rsidR="00AA6BDB" w:rsidRPr="0040537F">
          <w:rPr>
            <w:rStyle w:val="Hyperlnk"/>
            <w:noProof/>
          </w:rPr>
          <w:t>§ 66</w:t>
        </w:r>
        <w:r w:rsidR="00AA6BDB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AA6BDB" w:rsidRPr="0040537F">
          <w:rPr>
            <w:rStyle w:val="Hyperlnk"/>
            <w:noProof/>
          </w:rPr>
          <w:t>Bildningsstyrelsens sammanträdesplan 2025</w:t>
        </w:r>
        <w:r w:rsidR="00AA6BDB">
          <w:rPr>
            <w:noProof/>
            <w:webHidden/>
          </w:rPr>
          <w:tab/>
        </w:r>
        <w:r w:rsidR="00AA6BDB">
          <w:rPr>
            <w:noProof/>
            <w:webHidden/>
          </w:rPr>
          <w:fldChar w:fldCharType="begin"/>
        </w:r>
        <w:r w:rsidR="00AA6BDB">
          <w:rPr>
            <w:noProof/>
            <w:webHidden/>
          </w:rPr>
          <w:instrText xml:space="preserve"> PAGEREF _Toc175648856 \h </w:instrText>
        </w:r>
        <w:r w:rsidR="00AA6BDB">
          <w:rPr>
            <w:noProof/>
            <w:webHidden/>
          </w:rPr>
        </w:r>
        <w:r w:rsidR="00AA6BDB">
          <w:rPr>
            <w:noProof/>
            <w:webHidden/>
          </w:rPr>
          <w:fldChar w:fldCharType="separate"/>
        </w:r>
        <w:r w:rsidR="007B4BD0">
          <w:rPr>
            <w:noProof/>
            <w:webHidden/>
          </w:rPr>
          <w:t>6</w:t>
        </w:r>
        <w:r w:rsidR="00AA6BDB">
          <w:rPr>
            <w:noProof/>
            <w:webHidden/>
          </w:rPr>
          <w:fldChar w:fldCharType="end"/>
        </w:r>
      </w:hyperlink>
    </w:p>
    <w:p w14:paraId="48BBCF7C" w14:textId="2949A1A2" w:rsidR="00AA6BDB" w:rsidRDefault="00F86678">
      <w:pPr>
        <w:pStyle w:val="Innehll2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75648857" w:history="1">
        <w:r w:rsidR="00AA6BDB" w:rsidRPr="0040537F">
          <w:rPr>
            <w:rStyle w:val="Hyperlnk"/>
            <w:noProof/>
          </w:rPr>
          <w:t>§ 67</w:t>
        </w:r>
        <w:r w:rsidR="00AA6BDB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AA6BDB" w:rsidRPr="0040537F">
          <w:rPr>
            <w:rStyle w:val="Hyperlnk"/>
            <w:noProof/>
          </w:rPr>
          <w:t>Kontaktpolitikerlistan</w:t>
        </w:r>
        <w:r w:rsidR="00AA6BDB">
          <w:rPr>
            <w:noProof/>
            <w:webHidden/>
          </w:rPr>
          <w:tab/>
        </w:r>
        <w:r w:rsidR="00AA6BDB">
          <w:rPr>
            <w:noProof/>
            <w:webHidden/>
          </w:rPr>
          <w:fldChar w:fldCharType="begin"/>
        </w:r>
        <w:r w:rsidR="00AA6BDB">
          <w:rPr>
            <w:noProof/>
            <w:webHidden/>
          </w:rPr>
          <w:instrText xml:space="preserve"> PAGEREF _Toc175648857 \h </w:instrText>
        </w:r>
        <w:r w:rsidR="00AA6BDB">
          <w:rPr>
            <w:noProof/>
            <w:webHidden/>
          </w:rPr>
        </w:r>
        <w:r w:rsidR="00AA6BDB">
          <w:rPr>
            <w:noProof/>
            <w:webHidden/>
          </w:rPr>
          <w:fldChar w:fldCharType="separate"/>
        </w:r>
        <w:r w:rsidR="007B4BD0">
          <w:rPr>
            <w:noProof/>
            <w:webHidden/>
          </w:rPr>
          <w:t>8</w:t>
        </w:r>
        <w:r w:rsidR="00AA6BDB">
          <w:rPr>
            <w:noProof/>
            <w:webHidden/>
          </w:rPr>
          <w:fldChar w:fldCharType="end"/>
        </w:r>
      </w:hyperlink>
    </w:p>
    <w:p w14:paraId="68139DFD" w14:textId="5ADA9CFA" w:rsidR="00AA6BDB" w:rsidRDefault="00F86678">
      <w:pPr>
        <w:pStyle w:val="Innehll2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75648858" w:history="1">
        <w:r w:rsidR="00AA6BDB" w:rsidRPr="0040537F">
          <w:rPr>
            <w:rStyle w:val="Hyperlnk"/>
            <w:noProof/>
          </w:rPr>
          <w:t>§ 68</w:t>
        </w:r>
        <w:r w:rsidR="00AA6BDB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AA6BDB" w:rsidRPr="0040537F">
          <w:rPr>
            <w:rStyle w:val="Hyperlnk"/>
            <w:noProof/>
          </w:rPr>
          <w:t>Revidering delegationsordning</w:t>
        </w:r>
        <w:r w:rsidR="00AA6BDB">
          <w:rPr>
            <w:noProof/>
            <w:webHidden/>
          </w:rPr>
          <w:tab/>
        </w:r>
        <w:r w:rsidR="00AA6BDB">
          <w:rPr>
            <w:noProof/>
            <w:webHidden/>
          </w:rPr>
          <w:fldChar w:fldCharType="begin"/>
        </w:r>
        <w:r w:rsidR="00AA6BDB">
          <w:rPr>
            <w:noProof/>
            <w:webHidden/>
          </w:rPr>
          <w:instrText xml:space="preserve"> PAGEREF _Toc175648858 \h </w:instrText>
        </w:r>
        <w:r w:rsidR="00AA6BDB">
          <w:rPr>
            <w:noProof/>
            <w:webHidden/>
          </w:rPr>
        </w:r>
        <w:r w:rsidR="00AA6BDB">
          <w:rPr>
            <w:noProof/>
            <w:webHidden/>
          </w:rPr>
          <w:fldChar w:fldCharType="separate"/>
        </w:r>
        <w:r w:rsidR="007B4BD0">
          <w:rPr>
            <w:noProof/>
            <w:webHidden/>
          </w:rPr>
          <w:t>9</w:t>
        </w:r>
        <w:r w:rsidR="00AA6BDB">
          <w:rPr>
            <w:noProof/>
            <w:webHidden/>
          </w:rPr>
          <w:fldChar w:fldCharType="end"/>
        </w:r>
      </w:hyperlink>
    </w:p>
    <w:p w14:paraId="53A0D9DC" w14:textId="17E639FA" w:rsidR="00AA6BDB" w:rsidRDefault="00F86678">
      <w:pPr>
        <w:pStyle w:val="Innehll2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75648859" w:history="1">
        <w:r w:rsidR="00AA6BDB" w:rsidRPr="0040537F">
          <w:rPr>
            <w:rStyle w:val="Hyperlnk"/>
            <w:noProof/>
          </w:rPr>
          <w:t>§ 69</w:t>
        </w:r>
        <w:r w:rsidR="00AA6BDB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AA6BDB" w:rsidRPr="0040537F">
          <w:rPr>
            <w:rStyle w:val="Hyperlnk"/>
            <w:noProof/>
          </w:rPr>
          <w:t>Budget</w:t>
        </w:r>
        <w:r w:rsidR="00AA6BDB">
          <w:rPr>
            <w:noProof/>
            <w:webHidden/>
          </w:rPr>
          <w:tab/>
        </w:r>
        <w:r w:rsidR="00843F82">
          <w:rPr>
            <w:noProof/>
            <w:webHidden/>
          </w:rPr>
          <w:tab/>
        </w:r>
        <w:r w:rsidR="00AA6BDB">
          <w:rPr>
            <w:noProof/>
            <w:webHidden/>
          </w:rPr>
          <w:fldChar w:fldCharType="begin"/>
        </w:r>
        <w:r w:rsidR="00AA6BDB">
          <w:rPr>
            <w:noProof/>
            <w:webHidden/>
          </w:rPr>
          <w:instrText xml:space="preserve"> PAGEREF _Toc175648859 \h </w:instrText>
        </w:r>
        <w:r w:rsidR="00AA6BDB">
          <w:rPr>
            <w:noProof/>
            <w:webHidden/>
          </w:rPr>
        </w:r>
        <w:r w:rsidR="00AA6BDB">
          <w:rPr>
            <w:noProof/>
            <w:webHidden/>
          </w:rPr>
          <w:fldChar w:fldCharType="separate"/>
        </w:r>
        <w:r w:rsidR="007B4BD0">
          <w:rPr>
            <w:noProof/>
            <w:webHidden/>
          </w:rPr>
          <w:t>10</w:t>
        </w:r>
        <w:r w:rsidR="00AA6BDB">
          <w:rPr>
            <w:noProof/>
            <w:webHidden/>
          </w:rPr>
          <w:fldChar w:fldCharType="end"/>
        </w:r>
      </w:hyperlink>
    </w:p>
    <w:p w14:paraId="5CD2BCCA" w14:textId="32B2A948" w:rsidR="00AA6BDB" w:rsidRDefault="00F86678">
      <w:pPr>
        <w:pStyle w:val="Innehll2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75648860" w:history="1">
        <w:r w:rsidR="00AA6BDB" w:rsidRPr="0040537F">
          <w:rPr>
            <w:rStyle w:val="Hyperlnk"/>
            <w:noProof/>
          </w:rPr>
          <w:t>§ 70</w:t>
        </w:r>
        <w:r w:rsidR="00AA6BDB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AA6BDB" w:rsidRPr="0040537F">
          <w:rPr>
            <w:rStyle w:val="Hyperlnk"/>
            <w:noProof/>
          </w:rPr>
          <w:t>Övrigt</w:t>
        </w:r>
        <w:r w:rsidR="00AA6BDB">
          <w:rPr>
            <w:noProof/>
            <w:webHidden/>
          </w:rPr>
          <w:tab/>
        </w:r>
        <w:r w:rsidR="00843F82">
          <w:rPr>
            <w:noProof/>
            <w:webHidden/>
          </w:rPr>
          <w:tab/>
        </w:r>
        <w:r w:rsidR="00AA6BDB">
          <w:rPr>
            <w:noProof/>
            <w:webHidden/>
          </w:rPr>
          <w:fldChar w:fldCharType="begin"/>
        </w:r>
        <w:r w:rsidR="00AA6BDB">
          <w:rPr>
            <w:noProof/>
            <w:webHidden/>
          </w:rPr>
          <w:instrText xml:space="preserve"> PAGEREF _Toc175648860 \h </w:instrText>
        </w:r>
        <w:r w:rsidR="00AA6BDB">
          <w:rPr>
            <w:noProof/>
            <w:webHidden/>
          </w:rPr>
        </w:r>
        <w:r w:rsidR="00AA6BDB">
          <w:rPr>
            <w:noProof/>
            <w:webHidden/>
          </w:rPr>
          <w:fldChar w:fldCharType="separate"/>
        </w:r>
        <w:r w:rsidR="007B4BD0">
          <w:rPr>
            <w:noProof/>
            <w:webHidden/>
          </w:rPr>
          <w:t>11</w:t>
        </w:r>
        <w:r w:rsidR="00AA6BDB">
          <w:rPr>
            <w:noProof/>
            <w:webHidden/>
          </w:rPr>
          <w:fldChar w:fldCharType="end"/>
        </w:r>
      </w:hyperlink>
    </w:p>
    <w:p w14:paraId="14F87E5A" w14:textId="77777777" w:rsidR="00D74A28" w:rsidRDefault="003F12A8" w:rsidP="003F12A8">
      <w:r>
        <w:fldChar w:fldCharType="end"/>
      </w:r>
    </w:p>
    <w:p w14:paraId="1C13FE91" w14:textId="77777777" w:rsidR="00B04ACA" w:rsidRDefault="00B04ACA" w:rsidP="003F12A8">
      <w:pPr>
        <w:sectPr w:rsidR="00B04ACA" w:rsidSect="009921A9">
          <w:headerReference w:type="default" r:id="rId14"/>
          <w:footerReference w:type="default" r:id="rId15"/>
          <w:pgSz w:w="11906" w:h="16838" w:code="9"/>
          <w:pgMar w:top="454" w:right="2041" w:bottom="397" w:left="2438" w:header="454" w:footer="397" w:gutter="0"/>
          <w:cols w:space="720"/>
          <w:docGrid w:linePitch="326"/>
        </w:sectPr>
      </w:pPr>
    </w:p>
    <w:bookmarkStart w:id="0" w:name="_Toc175648854" w:displacedByCustomXml="next"/>
    <w:bookmarkStart w:id="1" w:name="_Toc303764335" w:displacedByCustomXml="next"/>
    <w:bookmarkStart w:id="2" w:name="_Toc303762813" w:displacedByCustomXml="next"/>
    <w:bookmarkStart w:id="3" w:name="_Toc303762734" w:displacedByCustomXml="next"/>
    <w:bookmarkStart w:id="4" w:name="_Toc303762415" w:displacedByCustomXml="next"/>
    <w:bookmarkStart w:id="5" w:name="_Toc303762302" w:displacedByCustomXml="next"/>
    <w:sdt>
      <w:sdtPr>
        <w:rPr>
          <w:rFonts w:ascii="Garamond" w:hAnsi="Garamond"/>
          <w:b w:val="0"/>
          <w:sz w:val="24"/>
        </w:rPr>
        <w:alias w:val="Paragraf1"/>
        <w:tag w:val="2024000332"/>
        <w:id w:val="2091114139"/>
        <w:placeholder>
          <w:docPart w:val="EF1FD08C88BD4344B2D2E2BC2C77C655"/>
        </w:placeholder>
      </w:sdtPr>
      <w:sdtEndPr/>
      <w:sdtContent>
        <w:p w14:paraId="4619B92C" w14:textId="7E9A886D" w:rsidR="00D74A28" w:rsidRDefault="000D2361" w:rsidP="00843F82">
          <w:pPr>
            <w:pStyle w:val="Rubrik1"/>
            <w:ind w:left="1304" w:hanging="1304"/>
          </w:pPr>
          <w:r>
            <w:t xml:space="preserve">§ </w:t>
          </w:r>
          <w:sdt>
            <w:sdtPr>
              <w:alias w:val="PGrafNr"/>
              <w:tag w:val="PGrafNr"/>
              <w:id w:val="1883743134"/>
              <w:placeholder>
                <w:docPart w:val="EF1FD08C88BD4344B2D2E2BC2C77C655"/>
              </w:placeholder>
            </w:sdtPr>
            <w:sdtEndPr>
              <w:rPr>
                <w:noProof/>
              </w:rPr>
            </w:sdtEndPr>
            <w:sdtContent>
              <w:r w:rsidR="00AA6BDB">
                <w:t>64</w:t>
              </w:r>
            </w:sdtContent>
          </w:sdt>
          <w:r w:rsidR="00D74A28">
            <w:tab/>
          </w:r>
          <w:bookmarkStart w:id="6" w:name="_Toc303762303"/>
          <w:bookmarkStart w:id="7" w:name="_Toc303762416"/>
          <w:bookmarkStart w:id="8" w:name="_Toc303762533"/>
          <w:bookmarkStart w:id="9" w:name="_Toc303762735"/>
          <w:bookmarkStart w:id="10" w:name="_Toc303762814"/>
          <w:bookmarkStart w:id="11" w:name="_Toc303764336"/>
          <w:r w:rsidR="00AA6BDB" w:rsidRPr="001A373F">
            <w:t>Nytt beslut skolbyggnation Johan-Olovskolan</w:t>
          </w:r>
          <w:bookmarkEnd w:id="6"/>
          <w:bookmarkEnd w:id="7"/>
          <w:bookmarkEnd w:id="8"/>
          <w:bookmarkEnd w:id="9"/>
          <w:bookmarkEnd w:id="10"/>
          <w:bookmarkEnd w:id="11"/>
          <w:bookmarkEnd w:id="0"/>
        </w:p>
        <w:p w14:paraId="63E1A52C" w14:textId="47505AA6" w:rsidR="000D2361" w:rsidRPr="00D74A28" w:rsidRDefault="00D74A28" w:rsidP="00D74A28">
          <w:pPr>
            <w:pStyle w:val="Brdtext"/>
            <w:rPr>
              <w:rFonts w:ascii="Arial" w:hAnsi="Arial" w:cs="Arial"/>
            </w:rPr>
          </w:pPr>
          <w:r w:rsidRPr="00D74A28">
            <w:rPr>
              <w:rFonts w:ascii="Arial" w:hAnsi="Arial" w:cs="Arial"/>
              <w:szCs w:val="24"/>
            </w:rPr>
            <w:t xml:space="preserve">Dnr </w:t>
          </w:r>
          <w:sdt>
            <w:sdtPr>
              <w:rPr>
                <w:rFonts w:ascii="Arial" w:hAnsi="Arial" w:cs="Arial"/>
                <w:szCs w:val="24"/>
              </w:rPr>
              <w:alias w:val="Diarienr"/>
              <w:tag w:val="Diarienr"/>
              <w:id w:val="285320222"/>
              <w:placeholder>
                <w:docPart w:val="EF1FD08C88BD4344B2D2E2BC2C77C655"/>
              </w:placeholder>
            </w:sdtPr>
            <w:sdtEndPr/>
            <w:sdtContent>
              <w:proofErr w:type="gramStart"/>
              <w:r w:rsidR="00AA6BDB">
                <w:rPr>
                  <w:rFonts w:ascii="Arial" w:hAnsi="Arial" w:cs="Arial"/>
                  <w:szCs w:val="24"/>
                </w:rPr>
                <w:t>2024-000332</w:t>
              </w:r>
              <w:proofErr w:type="gramEnd"/>
            </w:sdtContent>
          </w:sdt>
          <w:r w:rsidR="00AA6BDB" w:rsidRPr="001A373F">
            <w:rPr>
              <w:rFonts w:ascii="Arial" w:hAnsi="Arial" w:cs="Arial"/>
              <w:szCs w:val="24"/>
            </w:rPr>
            <w:t>611</w:t>
          </w:r>
          <w:r w:rsidR="000D2361">
            <w:tab/>
          </w:r>
          <w:bookmarkEnd w:id="5"/>
          <w:bookmarkEnd w:id="4"/>
          <w:bookmarkEnd w:id="3"/>
          <w:bookmarkEnd w:id="2"/>
          <w:bookmarkEnd w:id="1"/>
        </w:p>
        <w:p w14:paraId="628A812B" w14:textId="77777777" w:rsidR="00EC7A51" w:rsidRDefault="006B0EB1" w:rsidP="00EC7A51">
          <w:pPr>
            <w:pStyle w:val="Rubrik2"/>
            <w:rPr>
              <w:rFonts w:cs="Arial"/>
              <w:szCs w:val="24"/>
            </w:rPr>
          </w:pPr>
          <w:r>
            <w:t>Sammanfattning</w:t>
          </w:r>
        </w:p>
        <w:sdt>
          <w:sdtPr>
            <w:alias w:val="Komplettering"/>
            <w:tag w:val="Komplettering"/>
            <w:id w:val="1882132528"/>
            <w:placeholder>
              <w:docPart w:val="EF1FD08C88BD4344B2D2E2BC2C77C655"/>
            </w:placeholder>
          </w:sdtPr>
          <w:sdtEndPr/>
          <w:sdtContent>
            <w:p w14:paraId="0BD622AE" w14:textId="7A320EC9" w:rsidR="00843F82" w:rsidRDefault="00843F82" w:rsidP="00EC7A51">
              <w:pPr>
                <w:pStyle w:val="Brdtext"/>
              </w:pPr>
              <w:r>
                <w:t>Björn Hansson, förvaltningschef, går igenom ärendet.</w:t>
              </w:r>
            </w:p>
            <w:p w14:paraId="3F2BB97A" w14:textId="77777777" w:rsidR="00843F82" w:rsidRDefault="00843F82" w:rsidP="00843F82">
              <w:pPr>
                <w:pStyle w:val="evobrdtext"/>
                <w:rPr>
                  <w:rFonts w:ascii="Garamond" w:hAnsi="Garamond"/>
                  <w:sz w:val="24"/>
                </w:rPr>
              </w:pPr>
              <w:r w:rsidRPr="00843F82">
                <w:rPr>
                  <w:rFonts w:ascii="Garamond" w:hAnsi="Garamond"/>
                  <w:sz w:val="24"/>
                  <w:lang w:eastAsia="en-US"/>
                </w:rPr>
                <w:t>Under vårterminen 2022 föreslog Bildningsstyrelsen till kommunfullmäktige, KF (Dnr 2022-000068 611), att bygga en ny skolbyggnad vid Johan-Olovskolans skolgård. Anledningen till behovsframställan om en ny skolbyggnad var att</w:t>
              </w:r>
              <w:r w:rsidRPr="00843F82">
                <w:rPr>
                  <w:rFonts w:ascii="Garamond" w:hAnsi="Garamond"/>
                  <w:sz w:val="24"/>
                </w:rPr>
                <w:t xml:space="preserve"> Johan-Olovskolan idag har tre byggnader som håller ett undermåligt skick. Idag bedrivs det verksamhet i två av byggnaderna då den tredje är i så dåligt skick att skolan ej kan bedriva verksamhet i lokalen. Under 2021 genomfördes det en underhållsutredning av Gamla Byn AB (GBAB) som visade att dessa tre byggnader är i behov av ett större underhåll för att verksamhet ska kunna bedrivas i lokalerna över tid. Skolan och förskolan i Horndal har nyttjat dessa lokaler till förskoleavdelning, 5 års barn, fritidshem och förskoleklass.</w:t>
              </w:r>
            </w:p>
            <w:p w14:paraId="0DBCDB47" w14:textId="77777777" w:rsidR="00843F82" w:rsidRPr="00843F82" w:rsidRDefault="00843F82" w:rsidP="00843F82">
              <w:pPr>
                <w:pStyle w:val="evobrdtext"/>
                <w:rPr>
                  <w:rFonts w:ascii="Garamond" w:hAnsi="Garamond"/>
                  <w:sz w:val="24"/>
                </w:rPr>
              </w:pPr>
            </w:p>
            <w:p w14:paraId="0B774EFF" w14:textId="77777777" w:rsidR="00843F82" w:rsidRPr="00843F82" w:rsidRDefault="00843F82" w:rsidP="00843F82">
              <w:pPr>
                <w:pStyle w:val="evobrdtext"/>
                <w:rPr>
                  <w:rFonts w:ascii="Garamond" w:hAnsi="Garamond"/>
                  <w:sz w:val="24"/>
                </w:rPr>
              </w:pPr>
            </w:p>
            <w:p w14:paraId="7B1E3FA9" w14:textId="77777777" w:rsidR="00843F82" w:rsidRDefault="00843F82" w:rsidP="00843F82">
              <w:pPr>
                <w:pStyle w:val="evobrdtext"/>
                <w:rPr>
                  <w:rFonts w:ascii="Garamond" w:hAnsi="Garamond"/>
                  <w:sz w:val="24"/>
                  <w:lang w:eastAsia="en-US"/>
                </w:rPr>
              </w:pPr>
              <w:r w:rsidRPr="00843F82">
                <w:rPr>
                  <w:rFonts w:ascii="Garamond" w:hAnsi="Garamond"/>
                  <w:sz w:val="24"/>
                  <w:lang w:eastAsia="en-US"/>
                </w:rPr>
                <w:t xml:space="preserve">Beslutet från KF var att bevilja bildningsstyrelsen en ramhöjning om 450 tkr för 2023 och ytterligare 450 tkr för 2024, för att möjliggöra en ny skolbyggnation på området i Horndal. </w:t>
              </w:r>
            </w:p>
            <w:p w14:paraId="08FC2E01" w14:textId="77777777" w:rsidR="00843F82" w:rsidRPr="00843F82" w:rsidRDefault="00843F82" w:rsidP="00843F82">
              <w:pPr>
                <w:pStyle w:val="evobrdtext"/>
                <w:rPr>
                  <w:rFonts w:ascii="Garamond" w:hAnsi="Garamond"/>
                  <w:sz w:val="24"/>
                  <w:lang w:eastAsia="en-US"/>
                </w:rPr>
              </w:pPr>
            </w:p>
            <w:p w14:paraId="527D2AFB" w14:textId="77777777" w:rsidR="00843F82" w:rsidRPr="00843F82" w:rsidRDefault="00843F82" w:rsidP="00843F82">
              <w:pPr>
                <w:pStyle w:val="evobrdtext"/>
                <w:rPr>
                  <w:rFonts w:ascii="Garamond" w:hAnsi="Garamond"/>
                  <w:sz w:val="24"/>
                  <w:lang w:eastAsia="en-US"/>
                </w:rPr>
              </w:pPr>
            </w:p>
            <w:p w14:paraId="26E6D14D" w14:textId="77777777" w:rsidR="00843F82" w:rsidRPr="00843F82" w:rsidRDefault="00843F82" w:rsidP="00843F82">
              <w:pPr>
                <w:pStyle w:val="evobrdtext"/>
                <w:rPr>
                  <w:rFonts w:ascii="Garamond" w:hAnsi="Garamond"/>
                  <w:b/>
                  <w:bCs w:val="0"/>
                  <w:sz w:val="24"/>
                  <w:lang w:eastAsia="en-US"/>
                </w:rPr>
              </w:pPr>
              <w:r w:rsidRPr="00843F82">
                <w:rPr>
                  <w:rFonts w:ascii="Garamond" w:hAnsi="Garamond"/>
                  <w:b/>
                  <w:bCs w:val="0"/>
                  <w:sz w:val="24"/>
                  <w:lang w:eastAsia="en-US"/>
                </w:rPr>
                <w:t>Ärende</w:t>
              </w:r>
            </w:p>
            <w:p w14:paraId="7FF842F2" w14:textId="77777777" w:rsidR="00843F82" w:rsidRDefault="00843F82" w:rsidP="00843F82">
              <w:pPr>
                <w:pStyle w:val="evobrdtext"/>
                <w:rPr>
                  <w:rFonts w:ascii="Garamond" w:hAnsi="Garamond"/>
                  <w:sz w:val="24"/>
                  <w:lang w:eastAsia="en-US"/>
                </w:rPr>
              </w:pPr>
              <w:r w:rsidRPr="00843F82">
                <w:rPr>
                  <w:rFonts w:ascii="Garamond" w:hAnsi="Garamond"/>
                  <w:sz w:val="24"/>
                  <w:lang w:eastAsia="en-US"/>
                </w:rPr>
                <w:t xml:space="preserve">Efter beslut från KF om en ny skolbyggnad har bildningsförvaltningen fortsatt följt händelseutvecklingen och </w:t>
              </w:r>
              <w:proofErr w:type="spellStart"/>
              <w:r w:rsidRPr="00843F82">
                <w:rPr>
                  <w:rFonts w:ascii="Garamond" w:hAnsi="Garamond"/>
                  <w:sz w:val="24"/>
                  <w:lang w:eastAsia="en-US"/>
                </w:rPr>
                <w:t>omvärldsbevakat</w:t>
              </w:r>
              <w:proofErr w:type="spellEnd"/>
              <w:r w:rsidRPr="00843F82">
                <w:rPr>
                  <w:rFonts w:ascii="Garamond" w:hAnsi="Garamond"/>
                  <w:sz w:val="24"/>
                  <w:lang w:eastAsia="en-US"/>
                </w:rPr>
                <w:t xml:space="preserve"> </w:t>
              </w:r>
              <w:proofErr w:type="spellStart"/>
              <w:r w:rsidRPr="00843F82">
                <w:rPr>
                  <w:rFonts w:ascii="Garamond" w:hAnsi="Garamond"/>
                  <w:sz w:val="24"/>
                  <w:lang w:eastAsia="en-US"/>
                </w:rPr>
                <w:t>SCB´s</w:t>
              </w:r>
              <w:proofErr w:type="spellEnd"/>
              <w:r w:rsidRPr="00843F82">
                <w:rPr>
                  <w:rFonts w:ascii="Garamond" w:hAnsi="Garamond"/>
                  <w:sz w:val="24"/>
                  <w:lang w:eastAsia="en-US"/>
                </w:rPr>
                <w:t xml:space="preserve"> prognos gällande födelsetal i kommunen. Det har härmed visat sig att behovet av nya förskole- och skollokaler kommer att minska närmaste åren. Bildningsförvaltningens Lokalförsörjningsgrupp har fortsatt haft en dialog med GBAB om alternativ till att bygga ny skolbyggnad i Horndal. Det alternativ som är mest kostnadseffektivt är att renovera upp en till två av lokalerna till ett godtagbart skick samt hyra en annan byggnad, </w:t>
              </w:r>
              <w:proofErr w:type="spellStart"/>
              <w:r w:rsidRPr="00843F82">
                <w:rPr>
                  <w:rFonts w:ascii="Garamond" w:hAnsi="Garamond"/>
                  <w:sz w:val="24"/>
                  <w:lang w:eastAsia="en-US"/>
                </w:rPr>
                <w:t>sk.</w:t>
              </w:r>
              <w:proofErr w:type="spellEnd"/>
              <w:r w:rsidRPr="00843F82">
                <w:rPr>
                  <w:rFonts w:ascii="Garamond" w:hAnsi="Garamond"/>
                  <w:sz w:val="24"/>
                  <w:lang w:eastAsia="en-US"/>
                </w:rPr>
                <w:t xml:space="preserve"> Rektorsvillan. Bedömningen är att förskolan och skolan klara sig med befintliga byggnationer givet att barnminskningarna fortsätter enligt prognos från SCB och att GBAB renoverar upp befintliga lokaler.</w:t>
              </w:r>
            </w:p>
            <w:p w14:paraId="65E152D1" w14:textId="77777777" w:rsidR="00843F82" w:rsidRPr="00843F82" w:rsidRDefault="00843F82" w:rsidP="00843F82">
              <w:pPr>
                <w:pStyle w:val="evobrdtext"/>
                <w:rPr>
                  <w:rFonts w:ascii="Garamond" w:hAnsi="Garamond"/>
                  <w:sz w:val="24"/>
                  <w:lang w:eastAsia="en-US"/>
                </w:rPr>
              </w:pPr>
            </w:p>
            <w:p w14:paraId="768A35F2" w14:textId="6641F80E" w:rsidR="00EC7A51" w:rsidRDefault="00F86678" w:rsidP="00EC7A51">
              <w:pPr>
                <w:pStyle w:val="Brdtext"/>
              </w:pPr>
            </w:p>
          </w:sdtContent>
        </w:sdt>
        <w:p w14:paraId="41B34C11" w14:textId="77777777" w:rsidR="00843F82" w:rsidRDefault="00843F82" w:rsidP="00843F82">
          <w:pPr>
            <w:pStyle w:val="forts"/>
          </w:pPr>
        </w:p>
        <w:p w14:paraId="56905AB2" w14:textId="740F1B69" w:rsidR="00843F82" w:rsidRDefault="00843F82" w:rsidP="00843F82">
          <w:pPr>
            <w:pStyle w:val="forts"/>
            <w:rPr>
              <w:noProof/>
            </w:rPr>
          </w:pPr>
          <w:r>
            <w:lastRenderedPageBreak/>
            <w:t xml:space="preserve">§ </w:t>
          </w:r>
          <w:sdt>
            <w:sdtPr>
              <w:alias w:val="PGrafNr"/>
              <w:tag w:val="PGrafNr"/>
              <w:id w:val="-169406965"/>
              <w:placeholder>
                <w:docPart w:val="D0EA8AAD701142DF993BD3ADEE97A69B"/>
              </w:placeholder>
            </w:sdtPr>
            <w:sdtEndPr>
              <w:rPr>
                <w:noProof/>
              </w:rPr>
            </w:sdtEndPr>
            <w:sdtContent>
              <w:r>
                <w:t>64</w:t>
              </w:r>
            </w:sdtContent>
          </w:sdt>
          <w:r>
            <w:rPr>
              <w:noProof/>
            </w:rPr>
            <w:t xml:space="preserve"> (forts)</w:t>
          </w:r>
        </w:p>
        <w:p w14:paraId="214F68E9" w14:textId="77777777" w:rsidR="00843F82" w:rsidRDefault="00843F82" w:rsidP="00843F82">
          <w:pPr>
            <w:pStyle w:val="forts"/>
            <w:rPr>
              <w:noProof/>
            </w:rPr>
          </w:pPr>
        </w:p>
        <w:p w14:paraId="6E2EA233" w14:textId="77777777" w:rsidR="00843F82" w:rsidRDefault="00843F82" w:rsidP="00843F82">
          <w:pPr>
            <w:pStyle w:val="forts"/>
          </w:pPr>
        </w:p>
        <w:p w14:paraId="2F447143" w14:textId="4FE7CB4A" w:rsidR="006023A3" w:rsidRPr="006023A3" w:rsidRDefault="00843F82" w:rsidP="006023A3">
          <w:pPr>
            <w:pStyle w:val="Rubrik3"/>
          </w:pPr>
          <w:r>
            <w:t>Arbetsutskottets förslag</w:t>
          </w:r>
        </w:p>
        <w:p w14:paraId="6FB9E3FD" w14:textId="32E33755" w:rsidR="00711916" w:rsidRPr="00711916" w:rsidRDefault="00F86678" w:rsidP="00843F82">
          <w:pPr>
            <w:pStyle w:val="Brdtext"/>
            <w:numPr>
              <w:ilvl w:val="0"/>
              <w:numId w:val="1"/>
            </w:numPr>
            <w:rPr>
              <w:rFonts w:eastAsia="Calibri"/>
              <w:lang w:eastAsia="en-US"/>
            </w:rPr>
          </w:pPr>
          <w:sdt>
            <w:sdtPr>
              <w:rPr>
                <w:rFonts w:eastAsia="Calibri"/>
                <w:lang w:eastAsia="en-US"/>
              </w:rPr>
              <w:alias w:val="Förslag"/>
              <w:tag w:val="Forslag"/>
              <w:id w:val="-73215297"/>
              <w:placeholder>
                <w:docPart w:val="EF1FD08C88BD4344B2D2E2BC2C77C655"/>
              </w:placeholder>
            </w:sdtPr>
            <w:sdtEndPr/>
            <w:sdtContent>
              <w:r w:rsidR="00843F82" w:rsidRPr="004E1378">
                <w:rPr>
                  <w:lang w:eastAsia="en-US"/>
                </w:rPr>
                <w:t>Bildningsstyrelsen föreslår till kommunfullmäktige att inte bygga en ny skolbyggnad vid Johan-Olovskolan i Horndal</w:t>
              </w:r>
              <w:r w:rsidR="00843F82">
                <w:rPr>
                  <w:lang w:eastAsia="en-US"/>
                </w:rPr>
                <w:t>.</w:t>
              </w:r>
            </w:sdtContent>
          </w:sdt>
        </w:p>
        <w:p w14:paraId="352CA58A" w14:textId="618BEDA2" w:rsidR="000E01B8" w:rsidRDefault="000E01B8" w:rsidP="00B04ACA">
          <w:pPr>
            <w:pStyle w:val="Brdtext"/>
          </w:pPr>
        </w:p>
        <w:p w14:paraId="7926FAA3" w14:textId="77777777" w:rsidR="00843F82" w:rsidRDefault="00843F82" w:rsidP="00B04ACA">
          <w:pPr>
            <w:pStyle w:val="Brdtext"/>
          </w:pPr>
        </w:p>
        <w:p w14:paraId="2461A848" w14:textId="77777777" w:rsidR="00843F82" w:rsidRDefault="00843F82" w:rsidP="00B04ACA">
          <w:pPr>
            <w:pStyle w:val="Brdtext"/>
          </w:pPr>
        </w:p>
        <w:p w14:paraId="03E6077C" w14:textId="77777777" w:rsidR="00843F82" w:rsidRDefault="00843F82" w:rsidP="00B04ACA">
          <w:pPr>
            <w:pStyle w:val="Brdtext"/>
          </w:pPr>
        </w:p>
        <w:p w14:paraId="573519A0" w14:textId="77777777" w:rsidR="00843F82" w:rsidRDefault="00843F82" w:rsidP="00B04ACA">
          <w:pPr>
            <w:pStyle w:val="Brdtext"/>
          </w:pPr>
        </w:p>
        <w:p w14:paraId="7B57E0EA" w14:textId="77777777" w:rsidR="00843F82" w:rsidRDefault="00843F82" w:rsidP="00B04ACA">
          <w:pPr>
            <w:pStyle w:val="Brdtext"/>
          </w:pPr>
        </w:p>
        <w:p w14:paraId="453A3A4D" w14:textId="7A55335D" w:rsidR="00843F82" w:rsidRDefault="00843F82" w:rsidP="00B04ACA">
          <w:pPr>
            <w:pStyle w:val="Brdtext"/>
          </w:pPr>
          <w:r>
            <w:t>___</w:t>
          </w:r>
        </w:p>
      </w:sdtContent>
    </w:sdt>
    <w:bookmarkStart w:id="12" w:name="_Toc175648855" w:displacedByCustomXml="next"/>
    <w:sdt>
      <w:sdtPr>
        <w:rPr>
          <w:rFonts w:ascii="Garamond" w:hAnsi="Garamond"/>
          <w:b w:val="0"/>
          <w:sz w:val="24"/>
        </w:rPr>
        <w:alias w:val="Paragraf2"/>
        <w:tag w:val="2024000327"/>
        <w:id w:val="1890685574"/>
        <w:placeholder>
          <w:docPart w:val="22F11FA4602449B0B23F4ED91C0E1190"/>
        </w:placeholder>
      </w:sdtPr>
      <w:sdtEndPr/>
      <w:sdtContent>
        <w:p w14:paraId="0904E1C9" w14:textId="068A0906" w:rsidR="00AA6BDB" w:rsidRDefault="00AA6BDB" w:rsidP="00AA6BDB">
          <w:pPr>
            <w:pStyle w:val="Rubrik1"/>
          </w:pPr>
          <w:r>
            <w:t xml:space="preserve">§ </w:t>
          </w:r>
          <w:sdt>
            <w:sdtPr>
              <w:alias w:val="PGrafNr"/>
              <w:tag w:val="PGrafNr"/>
              <w:id w:val="-2023240768"/>
              <w:placeholder>
                <w:docPart w:val="22F11FA4602449B0B23F4ED91C0E1190"/>
              </w:placeholder>
            </w:sdtPr>
            <w:sdtEndPr>
              <w:rPr>
                <w:noProof/>
              </w:rPr>
            </w:sdtEndPr>
            <w:sdtContent>
              <w:r>
                <w:t>65</w:t>
              </w:r>
            </w:sdtContent>
          </w:sdt>
          <w:r>
            <w:tab/>
          </w:r>
          <w:r w:rsidRPr="001A373F">
            <w:t>Tidplan tillsynsbesök 2025</w:t>
          </w:r>
          <w:bookmarkEnd w:id="12"/>
        </w:p>
        <w:p w14:paraId="1B569258" w14:textId="36FD9741" w:rsidR="00AA6BDB" w:rsidRPr="00D74A28" w:rsidRDefault="00AA6BDB" w:rsidP="00AA6BDB">
          <w:pPr>
            <w:pStyle w:val="Brdtext"/>
            <w:rPr>
              <w:rFonts w:ascii="Arial" w:hAnsi="Arial" w:cs="Arial"/>
            </w:rPr>
          </w:pPr>
          <w:r w:rsidRPr="00D74A28">
            <w:rPr>
              <w:rFonts w:ascii="Arial" w:hAnsi="Arial" w:cs="Arial"/>
              <w:szCs w:val="24"/>
            </w:rPr>
            <w:t xml:space="preserve">Dnr </w:t>
          </w:r>
          <w:sdt>
            <w:sdtPr>
              <w:rPr>
                <w:rFonts w:ascii="Arial" w:hAnsi="Arial" w:cs="Arial"/>
                <w:szCs w:val="24"/>
              </w:rPr>
              <w:alias w:val="Diarienr"/>
              <w:tag w:val="Diarienr"/>
              <w:id w:val="-627710015"/>
              <w:placeholder>
                <w:docPart w:val="22F11FA4602449B0B23F4ED91C0E1190"/>
              </w:placeholder>
            </w:sdtPr>
            <w:sdtEndPr/>
            <w:sdtContent>
              <w:proofErr w:type="gramStart"/>
              <w:r>
                <w:rPr>
                  <w:rFonts w:ascii="Arial" w:hAnsi="Arial" w:cs="Arial"/>
                  <w:szCs w:val="24"/>
                </w:rPr>
                <w:t>2024-000327</w:t>
              </w:r>
              <w:proofErr w:type="gramEnd"/>
            </w:sdtContent>
          </w:sdt>
          <w:r w:rsidRPr="001A373F">
            <w:rPr>
              <w:rFonts w:ascii="Arial" w:hAnsi="Arial" w:cs="Arial"/>
              <w:szCs w:val="24"/>
            </w:rPr>
            <w:t>600</w:t>
          </w:r>
          <w:r>
            <w:tab/>
          </w:r>
        </w:p>
        <w:p w14:paraId="633907E4" w14:textId="77777777" w:rsidR="00AA6BDB" w:rsidRDefault="00AA6BDB" w:rsidP="00AA6BDB">
          <w:pPr>
            <w:pStyle w:val="Rubrik2"/>
            <w:rPr>
              <w:rFonts w:cs="Arial"/>
              <w:szCs w:val="24"/>
            </w:rPr>
          </w:pPr>
          <w:r>
            <w:t>Sammanfattning</w:t>
          </w:r>
        </w:p>
        <w:sdt>
          <w:sdtPr>
            <w:alias w:val="Komplettering"/>
            <w:tag w:val="Komplettering"/>
            <w:id w:val="1191949290"/>
            <w:placeholder>
              <w:docPart w:val="22F11FA4602449B0B23F4ED91C0E1190"/>
            </w:placeholder>
          </w:sdtPr>
          <w:sdtEndPr/>
          <w:sdtContent>
            <w:p w14:paraId="231005E8" w14:textId="77777777" w:rsidR="00843F82" w:rsidRDefault="00843F82" w:rsidP="00AA6BDB">
              <w:pPr>
                <w:pStyle w:val="Brdtext"/>
              </w:pPr>
              <w:r>
                <w:t>Björn Hansson, förvaltningschef, går igenom ärendet.</w:t>
              </w:r>
            </w:p>
            <w:p w14:paraId="1DF0B270" w14:textId="003C442C" w:rsidR="00AA6BDB" w:rsidRDefault="00AA6BDB" w:rsidP="00AA6BDB">
              <w:pPr>
                <w:pStyle w:val="Brdtext"/>
              </w:pPr>
            </w:p>
            <w:p w14:paraId="01DF941B" w14:textId="311DDCE6" w:rsidR="00843F82" w:rsidRPr="00843F82" w:rsidRDefault="00843F82" w:rsidP="00843F82">
              <w:pPr>
                <w:pStyle w:val="rendetext"/>
                <w:rPr>
                  <w:b/>
                </w:rPr>
              </w:pPr>
              <w:r w:rsidRPr="00843F82">
                <w:rPr>
                  <w:b/>
                </w:rPr>
                <w:t>VT - 2</w:t>
              </w:r>
              <w:r w:rsidR="00C50409">
                <w:rPr>
                  <w:b/>
                </w:rPr>
                <w:t>5</w:t>
              </w:r>
            </w:p>
            <w:p w14:paraId="794193D7" w14:textId="77777777" w:rsidR="00843F82" w:rsidRPr="00843F82" w:rsidRDefault="00843F82" w:rsidP="00843F82">
              <w:pPr>
                <w:pStyle w:val="rendetext"/>
              </w:pPr>
            </w:p>
            <w:tbl>
              <w:tblPr>
                <w:tblW w:w="7078" w:type="dxa"/>
                <w:tblCellMar>
                  <w:left w:w="70" w:type="dxa"/>
                  <w:right w:w="70" w:type="dxa"/>
                </w:tblCellMar>
                <w:tblLook w:val="04A0" w:firstRow="1" w:lastRow="0" w:firstColumn="1" w:lastColumn="0" w:noHBand="0" w:noVBand="1"/>
              </w:tblPr>
              <w:tblGrid>
                <w:gridCol w:w="5377"/>
                <w:gridCol w:w="1701"/>
              </w:tblGrid>
              <w:tr w:rsidR="00843F82" w:rsidRPr="00843F82" w14:paraId="60848922" w14:textId="77777777" w:rsidTr="002E2371">
                <w:trPr>
                  <w:trHeight w:val="288"/>
                </w:trPr>
                <w:tc>
                  <w:tcPr>
                    <w:tcW w:w="5377" w:type="dxa"/>
                    <w:tcBorders>
                      <w:top w:val="single" w:sz="4" w:space="0" w:color="auto"/>
                      <w:left w:val="single" w:sz="8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bottom"/>
                    <w:hideMark/>
                  </w:tcPr>
                  <w:p w14:paraId="63D19C9C" w14:textId="77777777" w:rsidR="00843F82" w:rsidRPr="00843F82" w:rsidRDefault="00843F82" w:rsidP="002E2371">
                    <w:pPr>
                      <w:rPr>
                        <w:rFonts w:ascii="Garamond" w:hAnsi="Garamond" w:cs="Arial"/>
                        <w:color w:val="000000"/>
                      </w:rPr>
                    </w:pPr>
                    <w:r w:rsidRPr="00843F82">
                      <w:rPr>
                        <w:rFonts w:ascii="Garamond" w:hAnsi="Garamond" w:cs="Arial"/>
                        <w:color w:val="000000"/>
                      </w:rPr>
                      <w:t>Enhet</w:t>
                    </w:r>
                  </w:p>
                </w:tc>
                <w:tc>
                  <w:tcPr>
                    <w:tcW w:w="1701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8" w:space="0" w:color="auto"/>
                    </w:tcBorders>
                    <w:shd w:val="clear" w:color="auto" w:fill="auto"/>
                    <w:noWrap/>
                    <w:vAlign w:val="bottom"/>
                    <w:hideMark/>
                  </w:tcPr>
                  <w:p w14:paraId="7B720707" w14:textId="77777777" w:rsidR="00843F82" w:rsidRPr="00843F82" w:rsidRDefault="00843F82" w:rsidP="002E2371">
                    <w:pPr>
                      <w:jc w:val="center"/>
                      <w:rPr>
                        <w:rFonts w:ascii="Garamond" w:hAnsi="Garamond" w:cs="Arial"/>
                        <w:color w:val="000000"/>
                      </w:rPr>
                    </w:pPr>
                    <w:r w:rsidRPr="00843F82">
                      <w:rPr>
                        <w:rFonts w:ascii="Garamond" w:hAnsi="Garamond" w:cs="Arial"/>
                        <w:color w:val="000000"/>
                      </w:rPr>
                      <w:t>Datum</w:t>
                    </w:r>
                  </w:p>
                </w:tc>
              </w:tr>
              <w:tr w:rsidR="00843F82" w:rsidRPr="00843F82" w14:paraId="529D52CA" w14:textId="77777777" w:rsidTr="002E2371">
                <w:trPr>
                  <w:trHeight w:val="288"/>
                </w:trPr>
                <w:tc>
                  <w:tcPr>
                    <w:tcW w:w="5377" w:type="dxa"/>
                    <w:tcBorders>
                      <w:top w:val="nil"/>
                      <w:left w:val="single" w:sz="8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bottom"/>
                    <w:hideMark/>
                  </w:tcPr>
                  <w:p w14:paraId="578DC547" w14:textId="77777777" w:rsidR="00843F82" w:rsidRPr="00843F82" w:rsidRDefault="00843F82" w:rsidP="002E2371">
                    <w:pPr>
                      <w:rPr>
                        <w:rFonts w:ascii="Garamond" w:hAnsi="Garamond" w:cs="Calibri"/>
                        <w:color w:val="000000"/>
                      </w:rPr>
                    </w:pPr>
                    <w:r w:rsidRPr="00843F82">
                      <w:rPr>
                        <w:rFonts w:ascii="Garamond" w:hAnsi="Garamond" w:cs="Calibri"/>
                        <w:color w:val="000000"/>
                      </w:rPr>
                      <w:t>Karlfeldtgymnasiet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nil"/>
                      <w:bottom w:val="single" w:sz="4" w:space="0" w:color="auto"/>
                      <w:right w:val="single" w:sz="8" w:space="0" w:color="auto"/>
                    </w:tcBorders>
                    <w:shd w:val="clear" w:color="auto" w:fill="auto"/>
                    <w:noWrap/>
                    <w:vAlign w:val="bottom"/>
                    <w:hideMark/>
                  </w:tcPr>
                  <w:p w14:paraId="74D60C28" w14:textId="77777777" w:rsidR="00843F82" w:rsidRPr="00843F82" w:rsidRDefault="00843F82" w:rsidP="002E2371">
                    <w:pPr>
                      <w:jc w:val="center"/>
                      <w:rPr>
                        <w:rFonts w:ascii="Garamond" w:hAnsi="Garamond" w:cs="Arial"/>
                        <w:color w:val="000000"/>
                      </w:rPr>
                    </w:pPr>
                    <w:r w:rsidRPr="00843F82">
                      <w:rPr>
                        <w:rFonts w:ascii="Garamond" w:hAnsi="Garamond" w:cs="Arial"/>
                        <w:color w:val="000000"/>
                      </w:rPr>
                      <w:t>2025-03-12</w:t>
                    </w:r>
                  </w:p>
                </w:tc>
              </w:tr>
              <w:tr w:rsidR="00843F82" w:rsidRPr="00843F82" w14:paraId="0BC415AC" w14:textId="77777777" w:rsidTr="002E2371">
                <w:trPr>
                  <w:trHeight w:val="288"/>
                </w:trPr>
                <w:tc>
                  <w:tcPr>
                    <w:tcW w:w="5377" w:type="dxa"/>
                    <w:tcBorders>
                      <w:top w:val="single" w:sz="4" w:space="0" w:color="auto"/>
                      <w:left w:val="single" w:sz="8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bottom"/>
                  </w:tcPr>
                  <w:p w14:paraId="787DFDC0" w14:textId="77777777" w:rsidR="00843F82" w:rsidRPr="00843F82" w:rsidRDefault="00843F82" w:rsidP="002E2371">
                    <w:pPr>
                      <w:rPr>
                        <w:rFonts w:ascii="Garamond" w:hAnsi="Garamond" w:cs="Calibri"/>
                        <w:color w:val="000000"/>
                      </w:rPr>
                    </w:pPr>
                    <w:r w:rsidRPr="00843F82">
                      <w:rPr>
                        <w:rFonts w:ascii="Garamond" w:hAnsi="Garamond" w:cs="Calibri"/>
                        <w:color w:val="000000"/>
                      </w:rPr>
                      <w:t xml:space="preserve">Horndals ro: Johan-Olovskolan och </w:t>
                    </w:r>
                    <w:proofErr w:type="gramStart"/>
                    <w:r w:rsidRPr="00843F82">
                      <w:rPr>
                        <w:rFonts w:ascii="Garamond" w:hAnsi="Garamond" w:cs="Calibri"/>
                        <w:color w:val="000000"/>
                      </w:rPr>
                      <w:t>By skola</w:t>
                    </w:r>
                    <w:proofErr w:type="gramEnd"/>
                  </w:p>
                </w:tc>
                <w:tc>
                  <w:tcPr>
                    <w:tcW w:w="1701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8" w:space="0" w:color="auto"/>
                    </w:tcBorders>
                    <w:shd w:val="clear" w:color="auto" w:fill="auto"/>
                    <w:noWrap/>
                    <w:vAlign w:val="bottom"/>
                  </w:tcPr>
                  <w:p w14:paraId="147C9DF2" w14:textId="77777777" w:rsidR="00843F82" w:rsidRPr="00843F82" w:rsidRDefault="00843F82" w:rsidP="002E2371">
                    <w:pPr>
                      <w:rPr>
                        <w:rFonts w:ascii="Garamond" w:hAnsi="Garamond" w:cs="Arial"/>
                        <w:color w:val="000000"/>
                      </w:rPr>
                    </w:pPr>
                    <w:r w:rsidRPr="00843F82">
                      <w:rPr>
                        <w:rFonts w:ascii="Garamond" w:hAnsi="Garamond" w:cs="Arial"/>
                        <w:color w:val="000000"/>
                      </w:rPr>
                      <w:t xml:space="preserve">    2025-04-16</w:t>
                    </w:r>
                  </w:p>
                </w:tc>
              </w:tr>
              <w:tr w:rsidR="00843F82" w:rsidRPr="00843F82" w14:paraId="5C645736" w14:textId="77777777" w:rsidTr="002E2371">
                <w:trPr>
                  <w:trHeight w:val="74"/>
                </w:trPr>
                <w:tc>
                  <w:tcPr>
                    <w:tcW w:w="5377" w:type="dxa"/>
                    <w:tcBorders>
                      <w:top w:val="single" w:sz="4" w:space="0" w:color="auto"/>
                      <w:left w:val="single" w:sz="8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bottom"/>
                  </w:tcPr>
                  <w:p w14:paraId="7C802945" w14:textId="77777777" w:rsidR="00843F82" w:rsidRPr="00843F82" w:rsidRDefault="00843F82" w:rsidP="002E2371">
                    <w:pPr>
                      <w:rPr>
                        <w:rFonts w:ascii="Garamond" w:hAnsi="Garamond" w:cs="Calibri"/>
                        <w:color w:val="000000"/>
                      </w:rPr>
                    </w:pPr>
                    <w:r w:rsidRPr="00843F82">
                      <w:rPr>
                        <w:rFonts w:ascii="Garamond" w:hAnsi="Garamond" w:cs="Calibri"/>
                        <w:color w:val="000000"/>
                      </w:rPr>
                      <w:t>Vuxenutbildningen/Integration</w:t>
                    </w:r>
                  </w:p>
                </w:tc>
                <w:tc>
                  <w:tcPr>
                    <w:tcW w:w="1701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8" w:space="0" w:color="auto"/>
                    </w:tcBorders>
                    <w:shd w:val="clear" w:color="auto" w:fill="auto"/>
                    <w:noWrap/>
                    <w:vAlign w:val="bottom"/>
                  </w:tcPr>
                  <w:p w14:paraId="5BBC2856" w14:textId="77777777" w:rsidR="00843F82" w:rsidRPr="00843F82" w:rsidRDefault="00843F82" w:rsidP="002E2371">
                    <w:pPr>
                      <w:rPr>
                        <w:rFonts w:ascii="Garamond" w:hAnsi="Garamond" w:cs="Arial"/>
                        <w:color w:val="000000"/>
                      </w:rPr>
                    </w:pPr>
                    <w:r w:rsidRPr="00843F82">
                      <w:rPr>
                        <w:rFonts w:ascii="Garamond" w:hAnsi="Garamond" w:cs="Arial"/>
                        <w:color w:val="000000"/>
                      </w:rPr>
                      <w:t xml:space="preserve">    2025-05-14</w:t>
                    </w:r>
                  </w:p>
                </w:tc>
              </w:tr>
            </w:tbl>
            <w:p w14:paraId="1072A902" w14:textId="77777777" w:rsidR="00843F82" w:rsidRPr="00843F82" w:rsidRDefault="00843F82" w:rsidP="00843F82">
              <w:pPr>
                <w:pStyle w:val="rendetext"/>
              </w:pPr>
            </w:p>
            <w:p w14:paraId="19CA64E8" w14:textId="3CA111DF" w:rsidR="00843F82" w:rsidRPr="00843F82" w:rsidRDefault="00843F82" w:rsidP="00843F82">
              <w:pPr>
                <w:pStyle w:val="rendetext"/>
                <w:rPr>
                  <w:b/>
                </w:rPr>
              </w:pPr>
              <w:r w:rsidRPr="00843F82">
                <w:rPr>
                  <w:b/>
                </w:rPr>
                <w:t>HT -2</w:t>
              </w:r>
              <w:r w:rsidR="00C50409">
                <w:rPr>
                  <w:b/>
                </w:rPr>
                <w:t>5</w:t>
              </w:r>
            </w:p>
            <w:p w14:paraId="048DCE15" w14:textId="77777777" w:rsidR="00843F82" w:rsidRPr="00843F82" w:rsidRDefault="00843F82" w:rsidP="00843F82">
              <w:pPr>
                <w:pStyle w:val="rendetext"/>
              </w:pPr>
            </w:p>
            <w:tbl>
              <w:tblPr>
                <w:tblW w:w="7078" w:type="dxa"/>
                <w:tblCellMar>
                  <w:left w:w="70" w:type="dxa"/>
                  <w:right w:w="70" w:type="dxa"/>
                </w:tblCellMar>
                <w:tblLook w:val="04A0" w:firstRow="1" w:lastRow="0" w:firstColumn="1" w:lastColumn="0" w:noHBand="0" w:noVBand="1"/>
              </w:tblPr>
              <w:tblGrid>
                <w:gridCol w:w="5377"/>
                <w:gridCol w:w="1701"/>
              </w:tblGrid>
              <w:tr w:rsidR="00843F82" w:rsidRPr="00843F82" w14:paraId="23457CAD" w14:textId="77777777" w:rsidTr="002E2371">
                <w:trPr>
                  <w:trHeight w:val="288"/>
                </w:trPr>
                <w:tc>
                  <w:tcPr>
                    <w:tcW w:w="5377" w:type="dxa"/>
                    <w:tcBorders>
                      <w:top w:val="single" w:sz="4" w:space="0" w:color="auto"/>
                      <w:left w:val="single" w:sz="8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bottom"/>
                    <w:hideMark/>
                  </w:tcPr>
                  <w:p w14:paraId="4F27BF24" w14:textId="77777777" w:rsidR="00843F82" w:rsidRPr="00843F82" w:rsidRDefault="00843F82" w:rsidP="002E2371">
                    <w:pPr>
                      <w:rPr>
                        <w:rFonts w:ascii="Garamond" w:hAnsi="Garamond" w:cs="Calibri"/>
                        <w:color w:val="000000"/>
                      </w:rPr>
                    </w:pPr>
                    <w:r w:rsidRPr="00843F82">
                      <w:rPr>
                        <w:rFonts w:ascii="Garamond" w:hAnsi="Garamond" w:cs="Calibri"/>
                        <w:color w:val="000000"/>
                      </w:rPr>
                      <w:t>Enhet</w:t>
                    </w:r>
                  </w:p>
                </w:tc>
                <w:tc>
                  <w:tcPr>
                    <w:tcW w:w="1701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8" w:space="0" w:color="auto"/>
                    </w:tcBorders>
                    <w:shd w:val="clear" w:color="auto" w:fill="auto"/>
                    <w:noWrap/>
                    <w:vAlign w:val="bottom"/>
                    <w:hideMark/>
                  </w:tcPr>
                  <w:p w14:paraId="42DC94CE" w14:textId="77777777" w:rsidR="00843F82" w:rsidRPr="00843F82" w:rsidRDefault="00843F82" w:rsidP="002E2371">
                    <w:pPr>
                      <w:jc w:val="center"/>
                      <w:rPr>
                        <w:rFonts w:ascii="Garamond" w:hAnsi="Garamond" w:cs="Arial"/>
                        <w:color w:val="000000"/>
                      </w:rPr>
                    </w:pPr>
                    <w:r w:rsidRPr="00843F82">
                      <w:rPr>
                        <w:rFonts w:ascii="Garamond" w:hAnsi="Garamond" w:cs="Arial"/>
                        <w:color w:val="000000"/>
                      </w:rPr>
                      <w:t>Datum</w:t>
                    </w:r>
                  </w:p>
                </w:tc>
              </w:tr>
              <w:tr w:rsidR="00843F82" w:rsidRPr="00843F82" w14:paraId="2E86D2FB" w14:textId="77777777" w:rsidTr="002E2371">
                <w:trPr>
                  <w:trHeight w:val="288"/>
                </w:trPr>
                <w:tc>
                  <w:tcPr>
                    <w:tcW w:w="5377" w:type="dxa"/>
                    <w:tcBorders>
                      <w:top w:val="single" w:sz="4" w:space="0" w:color="auto"/>
                      <w:left w:val="single" w:sz="8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bottom"/>
                  </w:tcPr>
                  <w:p w14:paraId="3BCCCA85" w14:textId="77777777" w:rsidR="00843F82" w:rsidRPr="00843F82" w:rsidRDefault="00843F82" w:rsidP="002E2371">
                    <w:pPr>
                      <w:rPr>
                        <w:rFonts w:ascii="Garamond" w:hAnsi="Garamond" w:cs="Calibri"/>
                        <w:color w:val="000000"/>
                      </w:rPr>
                    </w:pPr>
                    <w:r w:rsidRPr="00843F82">
                      <w:rPr>
                        <w:rFonts w:ascii="Garamond" w:hAnsi="Garamond" w:cs="Calibri"/>
                        <w:color w:val="000000"/>
                      </w:rPr>
                      <w:t>Domarhagsskolan</w:t>
                    </w:r>
                  </w:p>
                </w:tc>
                <w:tc>
                  <w:tcPr>
                    <w:tcW w:w="1701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8" w:space="0" w:color="auto"/>
                    </w:tcBorders>
                    <w:shd w:val="clear" w:color="auto" w:fill="auto"/>
                    <w:noWrap/>
                    <w:vAlign w:val="bottom"/>
                  </w:tcPr>
                  <w:p w14:paraId="3A8229B5" w14:textId="77777777" w:rsidR="00843F82" w:rsidRPr="00843F82" w:rsidRDefault="00843F82" w:rsidP="002E2371">
                    <w:pPr>
                      <w:jc w:val="center"/>
                      <w:rPr>
                        <w:rFonts w:ascii="Garamond" w:hAnsi="Garamond" w:cs="Arial"/>
                        <w:color w:val="000000"/>
                      </w:rPr>
                    </w:pPr>
                    <w:r w:rsidRPr="00843F82">
                      <w:rPr>
                        <w:rFonts w:ascii="Garamond" w:hAnsi="Garamond" w:cs="Arial"/>
                        <w:color w:val="000000"/>
                      </w:rPr>
                      <w:t>2025-09-17</w:t>
                    </w:r>
                  </w:p>
                </w:tc>
              </w:tr>
              <w:tr w:rsidR="00843F82" w:rsidRPr="00843F82" w14:paraId="34C9C524" w14:textId="77777777" w:rsidTr="002E2371">
                <w:trPr>
                  <w:trHeight w:val="288"/>
                </w:trPr>
                <w:tc>
                  <w:tcPr>
                    <w:tcW w:w="5377" w:type="dxa"/>
                    <w:tcBorders>
                      <w:top w:val="single" w:sz="4" w:space="0" w:color="auto"/>
                      <w:left w:val="single" w:sz="8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bottom"/>
                  </w:tcPr>
                  <w:p w14:paraId="0558B2F1" w14:textId="77777777" w:rsidR="00843F82" w:rsidRPr="00843F82" w:rsidRDefault="00843F82" w:rsidP="002E2371">
                    <w:pPr>
                      <w:rPr>
                        <w:rFonts w:ascii="Garamond" w:hAnsi="Garamond" w:cs="Calibri"/>
                        <w:color w:val="000000"/>
                      </w:rPr>
                    </w:pPr>
                    <w:r w:rsidRPr="00843F82">
                      <w:rPr>
                        <w:rFonts w:ascii="Garamond" w:hAnsi="Garamond" w:cs="Calibri"/>
                        <w:color w:val="000000"/>
                      </w:rPr>
                      <w:t>Pedagogisk omsorg, enskild verksamhet (</w:t>
                    </w:r>
                    <w:proofErr w:type="spellStart"/>
                    <w:r w:rsidRPr="00843F82">
                      <w:rPr>
                        <w:rFonts w:ascii="Garamond" w:hAnsi="Garamond" w:cs="Calibri"/>
                        <w:color w:val="000000"/>
                      </w:rPr>
                      <w:t>Dbv</w:t>
                    </w:r>
                    <w:proofErr w:type="spellEnd"/>
                    <w:r w:rsidRPr="00843F82">
                      <w:rPr>
                        <w:rFonts w:ascii="Garamond" w:hAnsi="Garamond" w:cs="Calibri"/>
                        <w:color w:val="000000"/>
                      </w:rPr>
                      <w:t>)</w:t>
                    </w:r>
                  </w:p>
                </w:tc>
                <w:tc>
                  <w:tcPr>
                    <w:tcW w:w="1701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8" w:space="0" w:color="auto"/>
                    </w:tcBorders>
                    <w:shd w:val="clear" w:color="auto" w:fill="auto"/>
                    <w:noWrap/>
                    <w:vAlign w:val="bottom"/>
                  </w:tcPr>
                  <w:p w14:paraId="36D56D2A" w14:textId="77777777" w:rsidR="00843F82" w:rsidRPr="00843F82" w:rsidRDefault="00843F82" w:rsidP="002E2371">
                    <w:pPr>
                      <w:rPr>
                        <w:rFonts w:ascii="Garamond" w:hAnsi="Garamond" w:cs="Arial"/>
                        <w:color w:val="000000"/>
                      </w:rPr>
                    </w:pPr>
                    <w:r w:rsidRPr="00843F82">
                      <w:rPr>
                        <w:rFonts w:ascii="Garamond" w:hAnsi="Garamond" w:cs="Arial"/>
                        <w:color w:val="000000"/>
                      </w:rPr>
                      <w:t xml:space="preserve">    2025-10-15</w:t>
                    </w:r>
                  </w:p>
                </w:tc>
              </w:tr>
              <w:tr w:rsidR="00843F82" w:rsidRPr="00843F82" w14:paraId="0B41ED27" w14:textId="77777777" w:rsidTr="002E2371">
                <w:trPr>
                  <w:trHeight w:val="288"/>
                </w:trPr>
                <w:tc>
                  <w:tcPr>
                    <w:tcW w:w="5377" w:type="dxa"/>
                    <w:tcBorders>
                      <w:top w:val="single" w:sz="4" w:space="0" w:color="auto"/>
                      <w:left w:val="single" w:sz="8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bottom"/>
                  </w:tcPr>
                  <w:p w14:paraId="3B9CCA99" w14:textId="77777777" w:rsidR="00843F82" w:rsidRPr="00843F82" w:rsidRDefault="00843F82" w:rsidP="002E2371">
                    <w:pPr>
                      <w:rPr>
                        <w:rFonts w:ascii="Garamond" w:hAnsi="Garamond" w:cs="Calibri"/>
                        <w:color w:val="000000"/>
                      </w:rPr>
                    </w:pPr>
                    <w:r w:rsidRPr="00843F82">
                      <w:rPr>
                        <w:rFonts w:ascii="Garamond" w:hAnsi="Garamond" w:cs="Calibri"/>
                        <w:color w:val="000000"/>
                      </w:rPr>
                      <w:t>Markusskolan</w:t>
                    </w:r>
                  </w:p>
                </w:tc>
                <w:tc>
                  <w:tcPr>
                    <w:tcW w:w="1701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8" w:space="0" w:color="auto"/>
                    </w:tcBorders>
                    <w:shd w:val="clear" w:color="auto" w:fill="auto"/>
                    <w:noWrap/>
                    <w:vAlign w:val="bottom"/>
                  </w:tcPr>
                  <w:p w14:paraId="0915253B" w14:textId="77777777" w:rsidR="00843F82" w:rsidRPr="00843F82" w:rsidRDefault="00843F82" w:rsidP="002E2371">
                    <w:pPr>
                      <w:jc w:val="center"/>
                      <w:rPr>
                        <w:rFonts w:ascii="Garamond" w:hAnsi="Garamond" w:cs="Arial"/>
                        <w:color w:val="000000"/>
                      </w:rPr>
                    </w:pPr>
                    <w:r w:rsidRPr="00843F82">
                      <w:rPr>
                        <w:rFonts w:ascii="Garamond" w:hAnsi="Garamond" w:cs="Arial"/>
                        <w:color w:val="000000"/>
                      </w:rPr>
                      <w:t>2025-11-12</w:t>
                    </w:r>
                  </w:p>
                </w:tc>
              </w:tr>
              <w:tr w:rsidR="00843F82" w:rsidRPr="00843F82" w14:paraId="1E967735" w14:textId="77777777" w:rsidTr="002E2371">
                <w:trPr>
                  <w:trHeight w:val="288"/>
                </w:trPr>
                <w:tc>
                  <w:tcPr>
                    <w:tcW w:w="5377" w:type="dxa"/>
                    <w:tcBorders>
                      <w:top w:val="single" w:sz="4" w:space="0" w:color="auto"/>
                      <w:left w:val="single" w:sz="8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bottom"/>
                  </w:tcPr>
                  <w:p w14:paraId="7B33A4CA" w14:textId="77777777" w:rsidR="00843F82" w:rsidRPr="00843F82" w:rsidRDefault="00843F82" w:rsidP="002E2371">
                    <w:pPr>
                      <w:rPr>
                        <w:rFonts w:ascii="Garamond" w:hAnsi="Garamond" w:cs="Calibri"/>
                        <w:color w:val="000000"/>
                        <w:szCs w:val="22"/>
                      </w:rPr>
                    </w:pPr>
                  </w:p>
                </w:tc>
                <w:tc>
                  <w:tcPr>
                    <w:tcW w:w="1701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8" w:space="0" w:color="auto"/>
                    </w:tcBorders>
                    <w:shd w:val="clear" w:color="auto" w:fill="auto"/>
                    <w:noWrap/>
                    <w:vAlign w:val="bottom"/>
                  </w:tcPr>
                  <w:p w14:paraId="0745DF5C" w14:textId="77777777" w:rsidR="00843F82" w:rsidRPr="00843F82" w:rsidRDefault="00843F82" w:rsidP="002E2371">
                    <w:pPr>
                      <w:jc w:val="center"/>
                      <w:rPr>
                        <w:rFonts w:ascii="Garamond" w:hAnsi="Garamond" w:cs="Arial"/>
                        <w:color w:val="000000"/>
                      </w:rPr>
                    </w:pPr>
                  </w:p>
                </w:tc>
              </w:tr>
            </w:tbl>
            <w:p w14:paraId="6F3B5D40" w14:textId="77777777" w:rsidR="00843F82" w:rsidRDefault="00F86678" w:rsidP="00AA6BDB">
              <w:pPr>
                <w:pStyle w:val="Brdtext"/>
              </w:pPr>
            </w:p>
          </w:sdtContent>
        </w:sdt>
        <w:p w14:paraId="7F63604A" w14:textId="2271F0CB" w:rsidR="00843F82" w:rsidRPr="00843F82" w:rsidRDefault="00843F82" w:rsidP="00843F82">
          <w:pPr>
            <w:pStyle w:val="Rubrik3"/>
          </w:pPr>
          <w:r>
            <w:t>Arbetsutskottets förslag</w:t>
          </w:r>
        </w:p>
        <w:sdt>
          <w:sdtPr>
            <w:rPr>
              <w:rFonts w:eastAsia="Calibri"/>
              <w:szCs w:val="20"/>
              <w:lang w:eastAsia="en-US"/>
            </w:rPr>
            <w:alias w:val="Förslag"/>
            <w:tag w:val="Forslag"/>
            <w:id w:val="1963683748"/>
            <w:placeholder>
              <w:docPart w:val="22F11FA4602449B0B23F4ED91C0E1190"/>
            </w:placeholder>
          </w:sdtPr>
          <w:sdtEndPr/>
          <w:sdtContent>
            <w:p w14:paraId="0E5243AE" w14:textId="77777777" w:rsidR="00843F82" w:rsidRPr="00C8205B" w:rsidRDefault="00843F82" w:rsidP="00843F82">
              <w:pPr>
                <w:pStyle w:val="Punktlista"/>
              </w:pPr>
              <w:r>
                <w:t>Godkänner förslag på tidplan för tillsynsbesök.</w:t>
              </w:r>
            </w:p>
            <w:p w14:paraId="58FB8667" w14:textId="04FB28A1" w:rsidR="00AA6BDB" w:rsidRPr="00711916" w:rsidRDefault="00F86678" w:rsidP="00AA6BDB">
              <w:pPr>
                <w:pStyle w:val="Brdtext"/>
                <w:rPr>
                  <w:rFonts w:eastAsia="Calibri"/>
                  <w:lang w:eastAsia="en-US"/>
                </w:rPr>
              </w:pPr>
            </w:p>
          </w:sdtContent>
        </w:sdt>
        <w:p w14:paraId="4FEB27C1" w14:textId="6FEFC57D" w:rsidR="00AA6BDB" w:rsidRDefault="00AA6BDB" w:rsidP="00AA6BDB">
          <w:pPr>
            <w:pStyle w:val="Brdtext"/>
          </w:pPr>
        </w:p>
        <w:p w14:paraId="1B971665" w14:textId="1846BF7D" w:rsidR="00843F82" w:rsidRDefault="00843F82" w:rsidP="00AA6BDB">
          <w:pPr>
            <w:pStyle w:val="Brdtext"/>
          </w:pPr>
          <w:r>
            <w:t>___</w:t>
          </w:r>
        </w:p>
      </w:sdtContent>
    </w:sdt>
    <w:bookmarkStart w:id="13" w:name="_Toc175648856" w:displacedByCustomXml="next"/>
    <w:sdt>
      <w:sdtPr>
        <w:rPr>
          <w:rFonts w:ascii="Garamond" w:hAnsi="Garamond"/>
          <w:b w:val="0"/>
          <w:sz w:val="24"/>
        </w:rPr>
        <w:alias w:val="Paragraf3"/>
        <w:tag w:val="2024000333"/>
        <w:id w:val="1649319781"/>
        <w:placeholder>
          <w:docPart w:val="6C7A4ACA7A944DE49E7511DFFD9057FF"/>
        </w:placeholder>
      </w:sdtPr>
      <w:sdtEndPr/>
      <w:sdtContent>
        <w:p w14:paraId="5BAAB05D" w14:textId="5A4B29B6" w:rsidR="00AA6BDB" w:rsidRDefault="00AA6BDB" w:rsidP="00843F82">
          <w:pPr>
            <w:pStyle w:val="Rubrik1"/>
            <w:ind w:left="1304" w:hanging="1304"/>
          </w:pPr>
          <w:r>
            <w:t xml:space="preserve">§ </w:t>
          </w:r>
          <w:sdt>
            <w:sdtPr>
              <w:alias w:val="PGrafNr"/>
              <w:tag w:val="PGrafNr"/>
              <w:id w:val="1286392078"/>
              <w:placeholder>
                <w:docPart w:val="6C7A4ACA7A944DE49E7511DFFD9057FF"/>
              </w:placeholder>
            </w:sdtPr>
            <w:sdtEndPr>
              <w:rPr>
                <w:noProof/>
              </w:rPr>
            </w:sdtEndPr>
            <w:sdtContent>
              <w:r>
                <w:t>66</w:t>
              </w:r>
            </w:sdtContent>
          </w:sdt>
          <w:r>
            <w:tab/>
          </w:r>
          <w:r w:rsidRPr="001A373F">
            <w:t>Bildningsstyrelsens sammanträdesplan 2025</w:t>
          </w:r>
          <w:bookmarkEnd w:id="13"/>
        </w:p>
        <w:p w14:paraId="3E3CBA86" w14:textId="65E94536" w:rsidR="00AA6BDB" w:rsidRPr="00D74A28" w:rsidRDefault="00AA6BDB" w:rsidP="00AA6BDB">
          <w:pPr>
            <w:pStyle w:val="Brdtext"/>
            <w:rPr>
              <w:rFonts w:ascii="Arial" w:hAnsi="Arial" w:cs="Arial"/>
            </w:rPr>
          </w:pPr>
          <w:r w:rsidRPr="00D74A28">
            <w:rPr>
              <w:rFonts w:ascii="Arial" w:hAnsi="Arial" w:cs="Arial"/>
              <w:szCs w:val="24"/>
            </w:rPr>
            <w:t xml:space="preserve">Dnr </w:t>
          </w:r>
          <w:sdt>
            <w:sdtPr>
              <w:rPr>
                <w:rFonts w:ascii="Arial" w:hAnsi="Arial" w:cs="Arial"/>
                <w:szCs w:val="24"/>
              </w:rPr>
              <w:alias w:val="Diarienr"/>
              <w:tag w:val="Diarienr"/>
              <w:id w:val="-1810691410"/>
              <w:placeholder>
                <w:docPart w:val="6C7A4ACA7A944DE49E7511DFFD9057FF"/>
              </w:placeholder>
            </w:sdtPr>
            <w:sdtEndPr/>
            <w:sdtContent>
              <w:proofErr w:type="gramStart"/>
              <w:r>
                <w:rPr>
                  <w:rFonts w:ascii="Arial" w:hAnsi="Arial" w:cs="Arial"/>
                  <w:szCs w:val="24"/>
                </w:rPr>
                <w:t>2024-000333</w:t>
              </w:r>
              <w:proofErr w:type="gramEnd"/>
            </w:sdtContent>
          </w:sdt>
          <w:r w:rsidRPr="001A373F">
            <w:rPr>
              <w:rFonts w:ascii="Arial" w:hAnsi="Arial" w:cs="Arial"/>
              <w:szCs w:val="24"/>
            </w:rPr>
            <w:t>600</w:t>
          </w:r>
          <w:r>
            <w:tab/>
          </w:r>
        </w:p>
        <w:p w14:paraId="3ACC7F3F" w14:textId="77777777" w:rsidR="00AA6BDB" w:rsidRDefault="00AA6BDB" w:rsidP="00AA6BDB">
          <w:pPr>
            <w:pStyle w:val="Rubrik2"/>
          </w:pPr>
          <w:r>
            <w:t>Sammanfattning</w:t>
          </w:r>
        </w:p>
        <w:p w14:paraId="168CE260" w14:textId="6692BEBC" w:rsidR="00843F82" w:rsidRPr="00843F82" w:rsidRDefault="00843F82" w:rsidP="00843F82">
          <w:pPr>
            <w:pStyle w:val="Brdtext"/>
          </w:pPr>
          <w:r>
            <w:t>Björn Hansson, förvaltningschef, går igenom ärendet.</w:t>
          </w:r>
        </w:p>
        <w:sdt>
          <w:sdtPr>
            <w:alias w:val="Komplettering"/>
            <w:tag w:val="Komplettering"/>
            <w:id w:val="18129188"/>
            <w:placeholder>
              <w:docPart w:val="6C7A4ACA7A944DE49E7511DFFD9057FF"/>
            </w:placeholder>
          </w:sdtPr>
          <w:sdtEndPr/>
          <w:sdtContent>
            <w:p w14:paraId="46E782CF" w14:textId="28A9C85C" w:rsidR="00843F82" w:rsidRDefault="00843F82" w:rsidP="00AA6BDB">
              <w:pPr>
                <w:pStyle w:val="Brdtext"/>
              </w:pPr>
              <w:r>
                <w:rPr>
                  <w:noProof/>
                </w:rPr>
                <w:drawing>
                  <wp:inline distT="0" distB="0" distL="0" distR="0" wp14:anchorId="14784BB7" wp14:editId="6ED71D38">
                    <wp:extent cx="4238625" cy="5761325"/>
                    <wp:effectExtent l="0" t="0" r="0" b="0"/>
                    <wp:docPr id="1633955294" name="Bildobjekt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633955294" name=""/>
                            <pic:cNvPicPr/>
                          </pic:nvPicPr>
                          <pic:blipFill>
                            <a:blip r:embed="rId1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250437" cy="57773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  <w:p w14:paraId="0895281B" w14:textId="77777777" w:rsidR="00843F82" w:rsidRDefault="00843F82" w:rsidP="00AA6BDB">
              <w:pPr>
                <w:pStyle w:val="Brdtext"/>
              </w:pPr>
            </w:p>
            <w:p w14:paraId="523A6230" w14:textId="4EF3F76C" w:rsidR="00AA6BDB" w:rsidRDefault="00843F82" w:rsidP="00843F82">
              <w:pPr>
                <w:pStyle w:val="forts"/>
              </w:pPr>
              <w:r>
                <w:lastRenderedPageBreak/>
                <w:t xml:space="preserve">§ </w:t>
              </w:r>
              <w:sdt>
                <w:sdtPr>
                  <w:alias w:val="PGrafNr"/>
                  <w:tag w:val="PGrafNr"/>
                  <w:id w:val="-726522111"/>
                  <w:placeholder>
                    <w:docPart w:val="5AF90F6D797C4213A46F9AEAE3829B3B"/>
                  </w:placeholder>
                </w:sdtPr>
                <w:sdtEndPr>
                  <w:rPr>
                    <w:noProof/>
                  </w:rPr>
                </w:sdtEndPr>
                <w:sdtContent>
                  <w:r>
                    <w:t>66</w:t>
                  </w:r>
                </w:sdtContent>
              </w:sdt>
              <w:r>
                <w:rPr>
                  <w:noProof/>
                </w:rPr>
                <w:t xml:space="preserve"> (forts)</w:t>
              </w:r>
            </w:p>
            <w:p w14:paraId="13C2F031" w14:textId="77777777" w:rsidR="00843F82" w:rsidRDefault="00843F82" w:rsidP="00AA6BDB">
              <w:pPr>
                <w:pStyle w:val="Brdtext"/>
              </w:pPr>
            </w:p>
            <w:p w14:paraId="4D98276C" w14:textId="77777777" w:rsidR="00843F82" w:rsidRDefault="00843F82" w:rsidP="00AA6BDB">
              <w:pPr>
                <w:pStyle w:val="Brdtext"/>
              </w:pPr>
            </w:p>
            <w:p w14:paraId="62D8E8C5" w14:textId="77777777" w:rsidR="00843F82" w:rsidRDefault="00843F82" w:rsidP="00AA6BDB">
              <w:pPr>
                <w:pStyle w:val="Brdtext"/>
              </w:pPr>
            </w:p>
            <w:p w14:paraId="76E66F15" w14:textId="77777777" w:rsidR="00843F82" w:rsidRDefault="00F86678" w:rsidP="00AA6BDB">
              <w:pPr>
                <w:pStyle w:val="Brdtext"/>
              </w:pPr>
            </w:p>
          </w:sdtContent>
        </w:sdt>
        <w:p w14:paraId="24D59E29" w14:textId="1BD1982C" w:rsidR="00AA6BDB" w:rsidRPr="006023A3" w:rsidRDefault="00C00C0B" w:rsidP="00AA6BDB">
          <w:pPr>
            <w:pStyle w:val="Rubrik3"/>
          </w:pPr>
          <w:r>
            <w:t>Arbetsutskottets förslag</w:t>
          </w:r>
        </w:p>
        <w:p w14:paraId="322152C0" w14:textId="7F5DB784" w:rsidR="00AA6BDB" w:rsidRPr="00711916" w:rsidRDefault="00F86678" w:rsidP="00C00C0B">
          <w:pPr>
            <w:pStyle w:val="Punktlista"/>
            <w:rPr>
              <w:rFonts w:eastAsia="Calibri"/>
              <w:lang w:eastAsia="en-US"/>
            </w:rPr>
          </w:pPr>
          <w:sdt>
            <w:sdtPr>
              <w:rPr>
                <w:rFonts w:eastAsia="Calibri"/>
                <w:lang w:eastAsia="en-US"/>
              </w:rPr>
              <w:alias w:val="Förslag"/>
              <w:tag w:val="Forslag"/>
              <w:id w:val="1252009240"/>
              <w:placeholder>
                <w:docPart w:val="6C7A4ACA7A944DE49E7511DFFD9057FF"/>
              </w:placeholder>
            </w:sdtPr>
            <w:sdtEndPr/>
            <w:sdtContent>
              <w:r w:rsidR="00C00C0B">
                <w:rPr>
                  <w:rFonts w:eastAsia="Calibri"/>
                  <w:lang w:eastAsia="en-US"/>
                </w:rPr>
                <w:t>Bildningsstyrelsen fastställer sammanträdesplanen för 2025.</w:t>
              </w:r>
            </w:sdtContent>
          </w:sdt>
        </w:p>
        <w:p w14:paraId="20298D82" w14:textId="50E85245" w:rsidR="00AA6BDB" w:rsidRDefault="00AA6BDB" w:rsidP="00AA6BDB">
          <w:pPr>
            <w:pStyle w:val="Brdtext"/>
          </w:pPr>
        </w:p>
        <w:p w14:paraId="7810C08D" w14:textId="77777777" w:rsidR="00C00C0B" w:rsidRDefault="00C00C0B" w:rsidP="00AA6BDB">
          <w:pPr>
            <w:pStyle w:val="Brdtext"/>
          </w:pPr>
        </w:p>
        <w:p w14:paraId="0E94AD02" w14:textId="77777777" w:rsidR="00C00C0B" w:rsidRDefault="00C00C0B" w:rsidP="00AA6BDB">
          <w:pPr>
            <w:pStyle w:val="Brdtext"/>
          </w:pPr>
        </w:p>
        <w:p w14:paraId="281D5A1E" w14:textId="1FA88A4A" w:rsidR="00C00C0B" w:rsidRDefault="00C00C0B" w:rsidP="00AA6BDB">
          <w:pPr>
            <w:pStyle w:val="Brdtext"/>
          </w:pPr>
          <w:r>
            <w:t>___</w:t>
          </w:r>
        </w:p>
      </w:sdtContent>
    </w:sdt>
    <w:bookmarkStart w:id="14" w:name="_Toc175648857" w:displacedByCustomXml="next"/>
    <w:sdt>
      <w:sdtPr>
        <w:rPr>
          <w:rFonts w:ascii="Garamond" w:hAnsi="Garamond"/>
          <w:b w:val="0"/>
          <w:sz w:val="24"/>
        </w:rPr>
        <w:alias w:val="Paragraf4"/>
        <w:tag w:val="2024000334"/>
        <w:id w:val="184032583"/>
        <w:placeholder>
          <w:docPart w:val="090616BACE184DFEAF02D2735B6A571D"/>
        </w:placeholder>
      </w:sdtPr>
      <w:sdtEndPr/>
      <w:sdtContent>
        <w:p w14:paraId="7CAEC6EE" w14:textId="450B0F01" w:rsidR="00AA6BDB" w:rsidRDefault="00AA6BDB" w:rsidP="00AA6BDB">
          <w:pPr>
            <w:pStyle w:val="Rubrik1"/>
          </w:pPr>
          <w:r>
            <w:t xml:space="preserve">§ </w:t>
          </w:r>
          <w:sdt>
            <w:sdtPr>
              <w:alias w:val="PGrafNr"/>
              <w:tag w:val="PGrafNr"/>
              <w:id w:val="-1923939002"/>
              <w:placeholder>
                <w:docPart w:val="090616BACE184DFEAF02D2735B6A571D"/>
              </w:placeholder>
            </w:sdtPr>
            <w:sdtEndPr>
              <w:rPr>
                <w:noProof/>
              </w:rPr>
            </w:sdtEndPr>
            <w:sdtContent>
              <w:r>
                <w:t>67</w:t>
              </w:r>
            </w:sdtContent>
          </w:sdt>
          <w:r>
            <w:tab/>
          </w:r>
          <w:r w:rsidRPr="001A373F">
            <w:t>Kontaktpolitikerlistan</w:t>
          </w:r>
          <w:bookmarkEnd w:id="14"/>
        </w:p>
        <w:p w14:paraId="581290DF" w14:textId="6BC937FE" w:rsidR="00AA6BDB" w:rsidRPr="00D74A28" w:rsidRDefault="00AA6BDB" w:rsidP="00AA6BDB">
          <w:pPr>
            <w:pStyle w:val="Brdtext"/>
            <w:rPr>
              <w:rFonts w:ascii="Arial" w:hAnsi="Arial" w:cs="Arial"/>
            </w:rPr>
          </w:pPr>
          <w:r w:rsidRPr="00D74A28">
            <w:rPr>
              <w:rFonts w:ascii="Arial" w:hAnsi="Arial" w:cs="Arial"/>
              <w:szCs w:val="24"/>
            </w:rPr>
            <w:t xml:space="preserve">Dnr </w:t>
          </w:r>
          <w:sdt>
            <w:sdtPr>
              <w:rPr>
                <w:rFonts w:ascii="Arial" w:hAnsi="Arial" w:cs="Arial"/>
                <w:szCs w:val="24"/>
              </w:rPr>
              <w:alias w:val="Diarienr"/>
              <w:tag w:val="Diarienr"/>
              <w:id w:val="-1425335072"/>
              <w:placeholder>
                <w:docPart w:val="090616BACE184DFEAF02D2735B6A571D"/>
              </w:placeholder>
            </w:sdtPr>
            <w:sdtEndPr/>
            <w:sdtContent>
              <w:proofErr w:type="gramStart"/>
              <w:r>
                <w:rPr>
                  <w:rFonts w:ascii="Arial" w:hAnsi="Arial" w:cs="Arial"/>
                  <w:szCs w:val="24"/>
                </w:rPr>
                <w:t>2024-000334</w:t>
              </w:r>
              <w:proofErr w:type="gramEnd"/>
            </w:sdtContent>
          </w:sdt>
          <w:r w:rsidRPr="001A373F">
            <w:rPr>
              <w:rFonts w:ascii="Arial" w:hAnsi="Arial" w:cs="Arial"/>
              <w:szCs w:val="24"/>
            </w:rPr>
            <w:t>600</w:t>
          </w:r>
          <w:r>
            <w:tab/>
          </w:r>
        </w:p>
        <w:p w14:paraId="5B4C90F4" w14:textId="77777777" w:rsidR="00AA6BDB" w:rsidRDefault="00AA6BDB" w:rsidP="00AA6BDB">
          <w:pPr>
            <w:pStyle w:val="Rubrik2"/>
            <w:rPr>
              <w:rFonts w:cs="Arial"/>
              <w:szCs w:val="24"/>
            </w:rPr>
          </w:pPr>
          <w:r>
            <w:t>Sammanfattning</w:t>
          </w:r>
        </w:p>
        <w:p w14:paraId="2361C798" w14:textId="4EE39668" w:rsidR="00AA6BDB" w:rsidRDefault="00F86678" w:rsidP="00AA6BDB">
          <w:pPr>
            <w:pStyle w:val="Brdtext"/>
          </w:pPr>
          <w:sdt>
            <w:sdtPr>
              <w:alias w:val="Komplettering"/>
              <w:tag w:val="Komplettering"/>
              <w:id w:val="348683113"/>
              <w:placeholder>
                <w:docPart w:val="090616BACE184DFEAF02D2735B6A571D"/>
              </w:placeholder>
            </w:sdtPr>
            <w:sdtEndPr/>
            <w:sdtContent>
              <w:r w:rsidR="00C00C0B">
                <w:t>Maria Andersson, vice ordförande, påtalar att det saknas namn på vissa ställen i listan och att vi på styrelsen kommer att lyfta frågan om någon kan erbjuda sig att ställa upp som tillsynpolitiker där det saknas namn.</w:t>
              </w:r>
            </w:sdtContent>
          </w:sdt>
        </w:p>
        <w:p w14:paraId="29BA83E9" w14:textId="03F50FF3" w:rsidR="00AA6BDB" w:rsidRDefault="00AA6BDB" w:rsidP="00AA6BDB">
          <w:pPr>
            <w:pStyle w:val="Brdtext"/>
          </w:pPr>
        </w:p>
        <w:p w14:paraId="4050D88C" w14:textId="77777777" w:rsidR="00C00C0B" w:rsidRDefault="00C00C0B" w:rsidP="00AA6BDB">
          <w:pPr>
            <w:pStyle w:val="Brdtext"/>
          </w:pPr>
        </w:p>
        <w:p w14:paraId="23004CB7" w14:textId="77777777" w:rsidR="00C00C0B" w:rsidRDefault="00C00C0B" w:rsidP="00AA6BDB">
          <w:pPr>
            <w:pStyle w:val="Brdtext"/>
          </w:pPr>
        </w:p>
        <w:p w14:paraId="68BAF2D9" w14:textId="1DA71CEF" w:rsidR="00C00C0B" w:rsidRDefault="00C00C0B" w:rsidP="00AA6BDB">
          <w:pPr>
            <w:pStyle w:val="Brdtext"/>
          </w:pPr>
          <w:r>
            <w:t>Ärendet återupptas på styrelsen den 11 september 2024.</w:t>
          </w:r>
        </w:p>
        <w:p w14:paraId="3FC616E1" w14:textId="77777777" w:rsidR="00C00C0B" w:rsidRDefault="00C00C0B" w:rsidP="00AA6BDB">
          <w:pPr>
            <w:pStyle w:val="Brdtext"/>
          </w:pPr>
        </w:p>
        <w:p w14:paraId="2044A7D6" w14:textId="77777777" w:rsidR="00C00C0B" w:rsidRDefault="00C00C0B" w:rsidP="00AA6BDB">
          <w:pPr>
            <w:pStyle w:val="Brdtext"/>
          </w:pPr>
        </w:p>
        <w:p w14:paraId="3ED15A1E" w14:textId="77777777" w:rsidR="00C00C0B" w:rsidRDefault="00C00C0B" w:rsidP="00AA6BDB">
          <w:pPr>
            <w:pStyle w:val="Brdtext"/>
          </w:pPr>
        </w:p>
        <w:p w14:paraId="0BF2FF5A" w14:textId="5BE0C812" w:rsidR="00C00C0B" w:rsidRDefault="00C00C0B" w:rsidP="00AA6BDB">
          <w:pPr>
            <w:pStyle w:val="Brdtext"/>
          </w:pPr>
          <w:r>
            <w:t>___</w:t>
          </w:r>
        </w:p>
        <w:p w14:paraId="51D3899B" w14:textId="77777777" w:rsidR="00C00C0B" w:rsidRDefault="00C00C0B" w:rsidP="00AA6BDB">
          <w:pPr>
            <w:pStyle w:val="Brdtext"/>
          </w:pPr>
        </w:p>
        <w:p w14:paraId="0F5C3895" w14:textId="77777777" w:rsidR="00C00C0B" w:rsidRDefault="00C00C0B" w:rsidP="00AA6BDB">
          <w:pPr>
            <w:pStyle w:val="Brdtext"/>
          </w:pPr>
        </w:p>
        <w:p w14:paraId="741ACE1C" w14:textId="77777777" w:rsidR="00C00C0B" w:rsidRDefault="00F86678" w:rsidP="00AA6BDB">
          <w:pPr>
            <w:pStyle w:val="Brdtext"/>
          </w:pPr>
        </w:p>
      </w:sdtContent>
    </w:sdt>
    <w:bookmarkStart w:id="15" w:name="_Toc175648858" w:displacedByCustomXml="next"/>
    <w:sdt>
      <w:sdtPr>
        <w:rPr>
          <w:rFonts w:ascii="Garamond" w:hAnsi="Garamond"/>
          <w:b w:val="0"/>
          <w:sz w:val="24"/>
        </w:rPr>
        <w:alias w:val="Paragraf5"/>
        <w:tag w:val="2024000337"/>
        <w:id w:val="1679609729"/>
        <w:placeholder>
          <w:docPart w:val="A993E740EFC140C4B7053A51E78C1A2B"/>
        </w:placeholder>
      </w:sdtPr>
      <w:sdtEndPr/>
      <w:sdtContent>
        <w:p w14:paraId="3FD858FD" w14:textId="48699BA7" w:rsidR="00AA6BDB" w:rsidRDefault="00AA6BDB" w:rsidP="00AA6BDB">
          <w:pPr>
            <w:pStyle w:val="Rubrik1"/>
          </w:pPr>
          <w:r>
            <w:t xml:space="preserve">§ </w:t>
          </w:r>
          <w:sdt>
            <w:sdtPr>
              <w:alias w:val="PGrafNr"/>
              <w:tag w:val="PGrafNr"/>
              <w:id w:val="-25496499"/>
              <w:placeholder>
                <w:docPart w:val="A993E740EFC140C4B7053A51E78C1A2B"/>
              </w:placeholder>
            </w:sdtPr>
            <w:sdtEndPr>
              <w:rPr>
                <w:noProof/>
              </w:rPr>
            </w:sdtEndPr>
            <w:sdtContent>
              <w:r>
                <w:t>68</w:t>
              </w:r>
            </w:sdtContent>
          </w:sdt>
          <w:r>
            <w:tab/>
          </w:r>
          <w:r w:rsidRPr="001A373F">
            <w:t>Revidering delegationsordning</w:t>
          </w:r>
          <w:bookmarkEnd w:id="15"/>
        </w:p>
        <w:p w14:paraId="69DAAE7C" w14:textId="1050EAD2" w:rsidR="00AA6BDB" w:rsidRPr="00D74A28" w:rsidRDefault="00AA6BDB" w:rsidP="00AA6BDB">
          <w:pPr>
            <w:pStyle w:val="Brdtext"/>
            <w:rPr>
              <w:rFonts w:ascii="Arial" w:hAnsi="Arial" w:cs="Arial"/>
            </w:rPr>
          </w:pPr>
          <w:r w:rsidRPr="00D74A28">
            <w:rPr>
              <w:rFonts w:ascii="Arial" w:hAnsi="Arial" w:cs="Arial"/>
              <w:szCs w:val="24"/>
            </w:rPr>
            <w:t xml:space="preserve">Dnr </w:t>
          </w:r>
          <w:sdt>
            <w:sdtPr>
              <w:rPr>
                <w:rFonts w:ascii="Arial" w:hAnsi="Arial" w:cs="Arial"/>
                <w:szCs w:val="24"/>
              </w:rPr>
              <w:alias w:val="Diarienr"/>
              <w:tag w:val="Diarienr"/>
              <w:id w:val="-1644960086"/>
              <w:placeholder>
                <w:docPart w:val="A993E740EFC140C4B7053A51E78C1A2B"/>
              </w:placeholder>
            </w:sdtPr>
            <w:sdtEndPr/>
            <w:sdtContent>
              <w:proofErr w:type="gramStart"/>
              <w:r>
                <w:rPr>
                  <w:rFonts w:ascii="Arial" w:hAnsi="Arial" w:cs="Arial"/>
                  <w:szCs w:val="24"/>
                </w:rPr>
                <w:t>2024-000337</w:t>
              </w:r>
              <w:proofErr w:type="gramEnd"/>
            </w:sdtContent>
          </w:sdt>
          <w:r w:rsidRPr="001A373F">
            <w:rPr>
              <w:rFonts w:ascii="Arial" w:hAnsi="Arial" w:cs="Arial"/>
              <w:szCs w:val="24"/>
            </w:rPr>
            <w:t>600</w:t>
          </w:r>
          <w:r>
            <w:tab/>
          </w:r>
        </w:p>
        <w:p w14:paraId="0564BD51" w14:textId="77777777" w:rsidR="00AA6BDB" w:rsidRDefault="00AA6BDB" w:rsidP="00AA6BDB">
          <w:pPr>
            <w:pStyle w:val="Rubrik2"/>
            <w:rPr>
              <w:rFonts w:cs="Arial"/>
              <w:szCs w:val="24"/>
            </w:rPr>
          </w:pPr>
          <w:r>
            <w:t>Sammanfattning</w:t>
          </w:r>
        </w:p>
        <w:sdt>
          <w:sdtPr>
            <w:alias w:val="Komplettering"/>
            <w:tag w:val="Komplettering"/>
            <w:id w:val="2081936020"/>
            <w:placeholder>
              <w:docPart w:val="A993E740EFC140C4B7053A51E78C1A2B"/>
            </w:placeholder>
          </w:sdtPr>
          <w:sdtEndPr/>
          <w:sdtContent>
            <w:p w14:paraId="73FD56B3" w14:textId="77777777" w:rsidR="00C00C0B" w:rsidRDefault="00C00C0B" w:rsidP="00AA6BDB">
              <w:pPr>
                <w:pStyle w:val="Brdtext"/>
              </w:pPr>
              <w:r>
                <w:t>Björn Hansson, förvaltningschef, går igenom ärendet.</w:t>
              </w:r>
            </w:p>
            <w:p w14:paraId="0B2F2725" w14:textId="77777777" w:rsidR="00C00C0B" w:rsidRDefault="00C00C0B" w:rsidP="00C00C0B">
              <w:pPr>
                <w:pStyle w:val="UnderrubrikArial"/>
                <w:rPr>
                  <w:rFonts w:ascii="Garamond" w:hAnsi="Garamond"/>
                  <w:szCs w:val="24"/>
                </w:rPr>
              </w:pPr>
              <w:r>
                <w:rPr>
                  <w:rFonts w:ascii="Garamond" w:hAnsi="Garamond"/>
                  <w:szCs w:val="24"/>
                </w:rPr>
                <w:t>F</w:t>
              </w:r>
              <w:r w:rsidRPr="002A7DC1">
                <w:rPr>
                  <w:rFonts w:ascii="Garamond" w:hAnsi="Garamond"/>
                  <w:szCs w:val="24"/>
                </w:rPr>
                <w:t>örvaltningen har</w:t>
              </w:r>
              <w:r>
                <w:rPr>
                  <w:rFonts w:ascii="Garamond" w:hAnsi="Garamond"/>
                  <w:szCs w:val="24"/>
                </w:rPr>
                <w:t xml:space="preserve"> inkommit med </w:t>
              </w:r>
              <w:r w:rsidRPr="002A7DC1">
                <w:rPr>
                  <w:rFonts w:ascii="Garamond" w:hAnsi="Garamond"/>
                  <w:szCs w:val="24"/>
                </w:rPr>
                <w:t>förslag till reviderad delegationsordning</w:t>
              </w:r>
              <w:r>
                <w:rPr>
                  <w:rFonts w:ascii="Garamond" w:hAnsi="Garamond"/>
                  <w:szCs w:val="24"/>
                </w:rPr>
                <w:t>.</w:t>
              </w:r>
              <w:r w:rsidRPr="002A7DC1">
                <w:rPr>
                  <w:rFonts w:ascii="Garamond" w:hAnsi="Garamond"/>
                  <w:szCs w:val="24"/>
                </w:rPr>
                <w:t xml:space="preserve"> </w:t>
              </w:r>
              <w:r>
                <w:rPr>
                  <w:rFonts w:ascii="Garamond" w:hAnsi="Garamond"/>
                  <w:szCs w:val="24"/>
                </w:rPr>
                <w:t>Bland annat har ä</w:t>
              </w:r>
              <w:r w:rsidRPr="002A7DC1">
                <w:rPr>
                  <w:rFonts w:ascii="Garamond" w:hAnsi="Garamond"/>
                  <w:szCs w:val="24"/>
                </w:rPr>
                <w:t xml:space="preserve">ndringar </w:t>
              </w:r>
              <w:r>
                <w:rPr>
                  <w:rFonts w:ascii="Garamond" w:hAnsi="Garamond"/>
                  <w:szCs w:val="24"/>
                </w:rPr>
                <w:t xml:space="preserve">gjorts </w:t>
              </w:r>
              <w:r w:rsidRPr="002A7DC1">
                <w:rPr>
                  <w:rFonts w:ascii="Garamond" w:hAnsi="Garamond"/>
                  <w:szCs w:val="24"/>
                </w:rPr>
                <w:t>med</w:t>
              </w:r>
              <w:r>
                <w:rPr>
                  <w:rFonts w:ascii="Garamond" w:hAnsi="Garamond"/>
                  <w:szCs w:val="24"/>
                </w:rPr>
                <w:t xml:space="preserve"> </w:t>
              </w:r>
              <w:r w:rsidRPr="002A7DC1">
                <w:rPr>
                  <w:rFonts w:ascii="Garamond" w:hAnsi="Garamond"/>
                  <w:szCs w:val="24"/>
                </w:rPr>
                <w:t xml:space="preserve">anledning av </w:t>
              </w:r>
              <w:r>
                <w:rPr>
                  <w:rFonts w:ascii="Garamond" w:hAnsi="Garamond"/>
                  <w:szCs w:val="24"/>
                </w:rPr>
                <w:t>att nya titlar tillkommit</w:t>
              </w:r>
              <w:r w:rsidRPr="002A7DC1">
                <w:rPr>
                  <w:rFonts w:ascii="Garamond" w:hAnsi="Garamond"/>
                  <w:szCs w:val="24"/>
                </w:rPr>
                <w:t xml:space="preserve"> </w:t>
              </w:r>
              <w:r>
                <w:rPr>
                  <w:rFonts w:ascii="Garamond" w:hAnsi="Garamond"/>
                  <w:szCs w:val="24"/>
                </w:rPr>
                <w:t>samt att reviderade planer, riktlinjer och policys uppdaterats och fått nya benämningar.</w:t>
              </w:r>
            </w:p>
            <w:p w14:paraId="2AFD730F" w14:textId="77777777" w:rsidR="00C00C0B" w:rsidRPr="00F86232" w:rsidRDefault="00C00C0B" w:rsidP="00C00C0B">
              <w:pPr>
                <w:pStyle w:val="rendetext"/>
              </w:pPr>
            </w:p>
            <w:p w14:paraId="5833DE44" w14:textId="77777777" w:rsidR="00C00C0B" w:rsidRPr="00F86232" w:rsidRDefault="00C00C0B" w:rsidP="00C00C0B">
              <w:pPr>
                <w:pStyle w:val="UnderrubrikArial"/>
                <w:rPr>
                  <w:rFonts w:ascii="Garamond" w:hAnsi="Garamond"/>
                  <w:szCs w:val="24"/>
                </w:rPr>
              </w:pPr>
              <w:r w:rsidRPr="00F86232">
                <w:rPr>
                  <w:rFonts w:ascii="Garamond" w:hAnsi="Garamond"/>
                  <w:szCs w:val="24"/>
                </w:rPr>
                <w:t>Följande flikar innehåller ändringar:</w:t>
              </w:r>
            </w:p>
            <w:p w14:paraId="58E2AC0C" w14:textId="77777777" w:rsidR="00C00C0B" w:rsidRDefault="00C00C0B" w:rsidP="00C00C0B">
              <w:pPr>
                <w:pStyle w:val="UnderrubrikArial"/>
                <w:rPr>
                  <w:rFonts w:ascii="Garamond" w:hAnsi="Garamond"/>
                  <w:szCs w:val="24"/>
                </w:rPr>
              </w:pPr>
              <w:r w:rsidRPr="00F86232">
                <w:rPr>
                  <w:rFonts w:ascii="Garamond" w:hAnsi="Garamond"/>
                  <w:b/>
                  <w:bCs/>
                  <w:szCs w:val="24"/>
                </w:rPr>
                <w:t>Allmänt</w:t>
              </w:r>
            </w:p>
            <w:p w14:paraId="0AEF1DEE" w14:textId="77777777" w:rsidR="00C00C0B" w:rsidRDefault="00C00C0B" w:rsidP="00C00C0B">
              <w:pPr>
                <w:pStyle w:val="UnderrubrikArial"/>
                <w:rPr>
                  <w:rFonts w:ascii="Garamond" w:hAnsi="Garamond"/>
                  <w:szCs w:val="24"/>
                </w:rPr>
              </w:pPr>
              <w:r>
                <w:rPr>
                  <w:rFonts w:ascii="Garamond" w:hAnsi="Garamond"/>
                  <w:szCs w:val="24"/>
                </w:rPr>
                <w:t>Ordet digital anslagstavla revideras.</w:t>
              </w:r>
            </w:p>
            <w:p w14:paraId="125BF793" w14:textId="77777777" w:rsidR="00C00C0B" w:rsidRPr="00F86232" w:rsidRDefault="00C00C0B" w:rsidP="00C00C0B">
              <w:pPr>
                <w:pStyle w:val="rendetext"/>
              </w:pPr>
            </w:p>
            <w:p w14:paraId="6D357A26" w14:textId="77777777" w:rsidR="00C00C0B" w:rsidRPr="00F86232" w:rsidRDefault="00C00C0B" w:rsidP="00C00C0B">
              <w:pPr>
                <w:pStyle w:val="UnderrubrikArial"/>
                <w:rPr>
                  <w:rFonts w:ascii="Garamond" w:hAnsi="Garamond"/>
                  <w:b/>
                  <w:bCs/>
                  <w:szCs w:val="24"/>
                </w:rPr>
              </w:pPr>
              <w:r w:rsidRPr="00F86232">
                <w:rPr>
                  <w:rFonts w:ascii="Garamond" w:hAnsi="Garamond"/>
                  <w:b/>
                  <w:bCs/>
                  <w:szCs w:val="24"/>
                </w:rPr>
                <w:t>Övergripande</w:t>
              </w:r>
            </w:p>
            <w:p w14:paraId="379BE30A" w14:textId="77777777" w:rsidR="00C00C0B" w:rsidRDefault="00C00C0B" w:rsidP="00C00C0B">
              <w:pPr>
                <w:pStyle w:val="rendetext"/>
              </w:pPr>
              <w:r w:rsidRPr="00F86232">
                <w:t>Om delegationen</w:t>
              </w:r>
              <w:r>
                <w:t xml:space="preserve"> - 1.1.12 Re-chef förskola.</w:t>
              </w:r>
            </w:p>
            <w:p w14:paraId="7261CB60" w14:textId="77777777" w:rsidR="00C00C0B" w:rsidRDefault="00C00C0B" w:rsidP="00C00C0B">
              <w:pPr>
                <w:pStyle w:val="rendetext"/>
              </w:pPr>
            </w:p>
            <w:p w14:paraId="2CC40C6D" w14:textId="77777777" w:rsidR="00C00C0B" w:rsidRDefault="00C00C0B" w:rsidP="00C00C0B">
              <w:pPr>
                <w:pStyle w:val="rendetext"/>
              </w:pPr>
            </w:p>
            <w:p w14:paraId="781D7076" w14:textId="77777777" w:rsidR="00C00C0B" w:rsidRPr="00E5400A" w:rsidRDefault="00C00C0B" w:rsidP="00C00C0B">
              <w:pPr>
                <w:pStyle w:val="rendetext"/>
                <w:rPr>
                  <w:b/>
                  <w:bCs/>
                </w:rPr>
              </w:pPr>
              <w:r w:rsidRPr="00E5400A">
                <w:rPr>
                  <w:b/>
                  <w:bCs/>
                </w:rPr>
                <w:t xml:space="preserve">Förskola </w:t>
              </w:r>
            </w:p>
            <w:p w14:paraId="1C7047EB" w14:textId="77777777" w:rsidR="00C00C0B" w:rsidRDefault="00C00C0B" w:rsidP="00C00C0B">
              <w:pPr>
                <w:pStyle w:val="rendetext"/>
              </w:pPr>
              <w:r>
                <w:t>Barnomsorgsavgift – 6.3.4 Avgiftskontroll Re-chef förskola (Ny)</w:t>
              </w:r>
            </w:p>
            <w:p w14:paraId="04BF7FFB" w14:textId="2242B3ED" w:rsidR="00AA6BDB" w:rsidRDefault="00AA6BDB" w:rsidP="00AA6BDB">
              <w:pPr>
                <w:pStyle w:val="Brdtext"/>
              </w:pPr>
            </w:p>
            <w:p w14:paraId="1FE9F05F" w14:textId="77777777" w:rsidR="00C00C0B" w:rsidRDefault="00F86678" w:rsidP="00AA6BDB">
              <w:pPr>
                <w:pStyle w:val="Brdtext"/>
              </w:pPr>
            </w:p>
          </w:sdtContent>
        </w:sdt>
        <w:p w14:paraId="419D7276" w14:textId="7402E8D8" w:rsidR="00AA6BDB" w:rsidRPr="006023A3" w:rsidRDefault="00C00C0B" w:rsidP="00AA6BDB">
          <w:pPr>
            <w:pStyle w:val="Rubrik3"/>
          </w:pPr>
          <w:r>
            <w:t>Arbetsutskottets förslag</w:t>
          </w:r>
        </w:p>
        <w:p w14:paraId="503CEE23" w14:textId="3F45CBED" w:rsidR="00AA6BDB" w:rsidRPr="00711916" w:rsidRDefault="00F86678" w:rsidP="00AA6BDB">
          <w:pPr>
            <w:pStyle w:val="Brdtext"/>
            <w:rPr>
              <w:rFonts w:eastAsia="Calibri"/>
              <w:lang w:eastAsia="en-US"/>
            </w:rPr>
          </w:pPr>
          <w:sdt>
            <w:sdtPr>
              <w:rPr>
                <w:rFonts w:eastAsia="Calibri"/>
                <w:lang w:eastAsia="en-US"/>
              </w:rPr>
              <w:alias w:val="Förslag"/>
              <w:tag w:val="Forslag"/>
              <w:id w:val="-226613303"/>
              <w:placeholder>
                <w:docPart w:val="A993E740EFC140C4B7053A51E78C1A2B"/>
              </w:placeholder>
            </w:sdtPr>
            <w:sdtEndPr/>
            <w:sdtContent>
              <w:r w:rsidR="00C00C0B">
                <w:rPr>
                  <w:rFonts w:eastAsia="Calibri"/>
                  <w:lang w:eastAsia="en-US"/>
                </w:rPr>
                <w:t>Bildningsstyrelsen antar reviderad delegationsordning.</w:t>
              </w:r>
            </w:sdtContent>
          </w:sdt>
        </w:p>
        <w:p w14:paraId="13ADA148" w14:textId="1F27F944" w:rsidR="00AA6BDB" w:rsidRDefault="00AA6BDB" w:rsidP="00AA6BDB">
          <w:pPr>
            <w:pStyle w:val="Brdtext"/>
          </w:pPr>
        </w:p>
        <w:p w14:paraId="51E2B1DB" w14:textId="77777777" w:rsidR="00C00C0B" w:rsidRDefault="00C00C0B" w:rsidP="00AA6BDB">
          <w:pPr>
            <w:pStyle w:val="Brdtext"/>
          </w:pPr>
        </w:p>
        <w:p w14:paraId="45E613A6" w14:textId="706316C0" w:rsidR="00C00C0B" w:rsidRDefault="00C00C0B" w:rsidP="00AA6BDB">
          <w:pPr>
            <w:pStyle w:val="Brdtext"/>
          </w:pPr>
          <w:r>
            <w:t>___</w:t>
          </w:r>
        </w:p>
      </w:sdtContent>
    </w:sdt>
    <w:bookmarkStart w:id="16" w:name="_Toc175648859" w:displacedByCustomXml="next"/>
    <w:sdt>
      <w:sdtPr>
        <w:rPr>
          <w:rFonts w:ascii="Garamond" w:hAnsi="Garamond"/>
          <w:b w:val="0"/>
          <w:sz w:val="24"/>
        </w:rPr>
        <w:alias w:val="Paragraf6"/>
        <w:tag w:val="2022000270"/>
        <w:id w:val="476111767"/>
        <w:placeholder>
          <w:docPart w:val="C5C22E05B98A4D548F423F9224C418FD"/>
        </w:placeholder>
      </w:sdtPr>
      <w:sdtEndPr/>
      <w:sdtContent>
        <w:p w14:paraId="66F8450A" w14:textId="2DA1CA31" w:rsidR="00AA6BDB" w:rsidRDefault="00AA6BDB" w:rsidP="00AA6BDB">
          <w:pPr>
            <w:pStyle w:val="Rubrik1"/>
          </w:pPr>
          <w:r>
            <w:t xml:space="preserve">§ </w:t>
          </w:r>
          <w:sdt>
            <w:sdtPr>
              <w:alias w:val="PGrafNr"/>
              <w:tag w:val="PGrafNr"/>
              <w:id w:val="1882514233"/>
              <w:placeholder>
                <w:docPart w:val="C5C22E05B98A4D548F423F9224C418FD"/>
              </w:placeholder>
            </w:sdtPr>
            <w:sdtEndPr>
              <w:rPr>
                <w:noProof/>
              </w:rPr>
            </w:sdtEndPr>
            <w:sdtContent>
              <w:r>
                <w:t>69</w:t>
              </w:r>
            </w:sdtContent>
          </w:sdt>
          <w:r>
            <w:tab/>
          </w:r>
          <w:r w:rsidRPr="001A373F">
            <w:t>Budget</w:t>
          </w:r>
          <w:bookmarkEnd w:id="16"/>
          <w:r w:rsidRPr="001A373F">
            <w:t xml:space="preserve"> </w:t>
          </w:r>
        </w:p>
        <w:p w14:paraId="5D7D842C" w14:textId="6B05021B" w:rsidR="00AA6BDB" w:rsidRPr="00D74A28" w:rsidRDefault="00AA6BDB" w:rsidP="00AA6BDB">
          <w:pPr>
            <w:pStyle w:val="Brdtext"/>
            <w:rPr>
              <w:rFonts w:ascii="Arial" w:hAnsi="Arial" w:cs="Arial"/>
            </w:rPr>
          </w:pPr>
          <w:r w:rsidRPr="00D74A28">
            <w:rPr>
              <w:rFonts w:ascii="Arial" w:hAnsi="Arial" w:cs="Arial"/>
              <w:szCs w:val="24"/>
            </w:rPr>
            <w:t xml:space="preserve">Dnr </w:t>
          </w:r>
          <w:sdt>
            <w:sdtPr>
              <w:rPr>
                <w:rFonts w:ascii="Arial" w:hAnsi="Arial" w:cs="Arial"/>
                <w:szCs w:val="24"/>
              </w:rPr>
              <w:alias w:val="Diarienr"/>
              <w:tag w:val="Diarienr"/>
              <w:id w:val="2008023567"/>
              <w:placeholder>
                <w:docPart w:val="C5C22E05B98A4D548F423F9224C418FD"/>
              </w:placeholder>
            </w:sdtPr>
            <w:sdtEndPr/>
            <w:sdtContent>
              <w:proofErr w:type="gramStart"/>
              <w:r>
                <w:rPr>
                  <w:rFonts w:ascii="Arial" w:hAnsi="Arial" w:cs="Arial"/>
                  <w:szCs w:val="24"/>
                </w:rPr>
                <w:t>2022-000270</w:t>
              </w:r>
              <w:proofErr w:type="gramEnd"/>
            </w:sdtContent>
          </w:sdt>
          <w:r w:rsidRPr="001A373F">
            <w:rPr>
              <w:rFonts w:ascii="Arial" w:hAnsi="Arial" w:cs="Arial"/>
              <w:szCs w:val="24"/>
            </w:rPr>
            <w:t>600</w:t>
          </w:r>
          <w:r>
            <w:tab/>
          </w:r>
        </w:p>
        <w:p w14:paraId="33446945" w14:textId="77777777" w:rsidR="00AA6BDB" w:rsidRDefault="00AA6BDB" w:rsidP="00AA6BDB">
          <w:pPr>
            <w:pStyle w:val="Rubrik2"/>
            <w:rPr>
              <w:rFonts w:cs="Arial"/>
              <w:szCs w:val="24"/>
            </w:rPr>
          </w:pPr>
          <w:r>
            <w:t>Sammanfattning</w:t>
          </w:r>
        </w:p>
        <w:p w14:paraId="4346CF90" w14:textId="01244792" w:rsidR="00AA6BDB" w:rsidRDefault="00AA6BDB" w:rsidP="00AA6BDB">
          <w:pPr>
            <w:pStyle w:val="Brdtext"/>
          </w:pPr>
        </w:p>
        <w:p w14:paraId="19F0B5F0" w14:textId="6C74C17F" w:rsidR="007B14FA" w:rsidRDefault="007B14FA" w:rsidP="00AA6BDB">
          <w:pPr>
            <w:pStyle w:val="Brdtext"/>
          </w:pPr>
          <w:r>
            <w:t xml:space="preserve">Björn Hansson, förvaltningschef informerar om att man arbetar vidare med de uppdrag som ligger. </w:t>
          </w:r>
        </w:p>
        <w:p w14:paraId="553618D7" w14:textId="77777777" w:rsidR="007B14FA" w:rsidRDefault="007B14FA" w:rsidP="00AA6BDB">
          <w:pPr>
            <w:pStyle w:val="Brdtext"/>
          </w:pPr>
        </w:p>
        <w:p w14:paraId="07F92641" w14:textId="77777777" w:rsidR="00C00C0B" w:rsidRDefault="00C00C0B" w:rsidP="00AA6BDB">
          <w:pPr>
            <w:pStyle w:val="Brdtext"/>
          </w:pPr>
        </w:p>
        <w:p w14:paraId="0A78DA3A" w14:textId="77777777" w:rsidR="00C00C0B" w:rsidRDefault="00C00C0B" w:rsidP="00AA6BDB">
          <w:pPr>
            <w:pStyle w:val="Brdtext"/>
          </w:pPr>
        </w:p>
        <w:p w14:paraId="22D2C6AF" w14:textId="77777777" w:rsidR="00C00C0B" w:rsidRDefault="00C00C0B" w:rsidP="00AA6BDB">
          <w:pPr>
            <w:pStyle w:val="Brdtext"/>
          </w:pPr>
        </w:p>
        <w:p w14:paraId="1BEABC19" w14:textId="77777777" w:rsidR="00C00C0B" w:rsidRDefault="00C00C0B" w:rsidP="00AA6BDB">
          <w:pPr>
            <w:pStyle w:val="Brdtext"/>
          </w:pPr>
        </w:p>
        <w:p w14:paraId="04A8A9B7" w14:textId="77777777" w:rsidR="00C00C0B" w:rsidRDefault="00C00C0B" w:rsidP="00AA6BDB">
          <w:pPr>
            <w:pStyle w:val="Brdtext"/>
          </w:pPr>
        </w:p>
        <w:p w14:paraId="5BA2B31E" w14:textId="77777777" w:rsidR="00C00C0B" w:rsidRDefault="00C00C0B" w:rsidP="00AA6BDB">
          <w:pPr>
            <w:pStyle w:val="Brdtext"/>
          </w:pPr>
        </w:p>
        <w:p w14:paraId="2D129797" w14:textId="77777777" w:rsidR="00C00C0B" w:rsidRDefault="00C00C0B" w:rsidP="00AA6BDB">
          <w:pPr>
            <w:pStyle w:val="Brdtext"/>
          </w:pPr>
        </w:p>
        <w:p w14:paraId="53B0AEF0" w14:textId="2B8EB113" w:rsidR="00C00C0B" w:rsidRDefault="00C00C0B" w:rsidP="00AA6BDB">
          <w:pPr>
            <w:pStyle w:val="Brdtext"/>
          </w:pPr>
          <w:r>
            <w:t>___</w:t>
          </w:r>
        </w:p>
      </w:sdtContent>
    </w:sdt>
    <w:bookmarkStart w:id="17" w:name="_Toc175648860" w:displacedByCustomXml="next"/>
    <w:sdt>
      <w:sdtPr>
        <w:rPr>
          <w:rFonts w:ascii="Garamond" w:hAnsi="Garamond"/>
          <w:b w:val="0"/>
          <w:sz w:val="24"/>
        </w:rPr>
        <w:alias w:val="Paragraf7"/>
        <w:tag w:val="2024000005"/>
        <w:id w:val="838889548"/>
        <w:placeholder>
          <w:docPart w:val="BC7C0EBB22DD4375A024D6BE2B341200"/>
        </w:placeholder>
      </w:sdtPr>
      <w:sdtEndPr/>
      <w:sdtContent>
        <w:p w14:paraId="6146EF55" w14:textId="2A814B8A" w:rsidR="00AA6BDB" w:rsidRDefault="00AA6BDB" w:rsidP="00AA6BDB">
          <w:pPr>
            <w:pStyle w:val="Rubrik1"/>
          </w:pPr>
          <w:r>
            <w:t xml:space="preserve">§ </w:t>
          </w:r>
          <w:sdt>
            <w:sdtPr>
              <w:alias w:val="PGrafNr"/>
              <w:tag w:val="PGrafNr"/>
              <w:id w:val="2056187503"/>
              <w:placeholder>
                <w:docPart w:val="BC7C0EBB22DD4375A024D6BE2B341200"/>
              </w:placeholder>
            </w:sdtPr>
            <w:sdtEndPr>
              <w:rPr>
                <w:noProof/>
              </w:rPr>
            </w:sdtEndPr>
            <w:sdtContent>
              <w:r>
                <w:t>70</w:t>
              </w:r>
            </w:sdtContent>
          </w:sdt>
          <w:r>
            <w:tab/>
          </w:r>
          <w:r w:rsidRPr="001A373F">
            <w:t>BS Övrigt</w:t>
          </w:r>
          <w:bookmarkEnd w:id="17"/>
          <w:r w:rsidRPr="001A373F">
            <w:t xml:space="preserve"> </w:t>
          </w:r>
        </w:p>
        <w:p w14:paraId="79586A3D" w14:textId="3464E8A5" w:rsidR="00AA6BDB" w:rsidRPr="00D74A28" w:rsidRDefault="00AA6BDB" w:rsidP="00AA6BDB">
          <w:pPr>
            <w:pStyle w:val="Brdtext"/>
            <w:rPr>
              <w:rFonts w:ascii="Arial" w:hAnsi="Arial" w:cs="Arial"/>
            </w:rPr>
          </w:pPr>
          <w:r w:rsidRPr="00D74A28">
            <w:rPr>
              <w:rFonts w:ascii="Arial" w:hAnsi="Arial" w:cs="Arial"/>
              <w:szCs w:val="24"/>
            </w:rPr>
            <w:t xml:space="preserve">Dnr </w:t>
          </w:r>
          <w:sdt>
            <w:sdtPr>
              <w:rPr>
                <w:rFonts w:ascii="Arial" w:hAnsi="Arial" w:cs="Arial"/>
                <w:szCs w:val="24"/>
              </w:rPr>
              <w:alias w:val="Diarienr"/>
              <w:tag w:val="Diarienr"/>
              <w:id w:val="1957301077"/>
              <w:placeholder>
                <w:docPart w:val="BC7C0EBB22DD4375A024D6BE2B341200"/>
              </w:placeholder>
            </w:sdtPr>
            <w:sdtEndPr/>
            <w:sdtContent>
              <w:proofErr w:type="gramStart"/>
              <w:r>
                <w:rPr>
                  <w:rFonts w:ascii="Arial" w:hAnsi="Arial" w:cs="Arial"/>
                  <w:szCs w:val="24"/>
                </w:rPr>
                <w:t>2024-000005</w:t>
              </w:r>
              <w:proofErr w:type="gramEnd"/>
            </w:sdtContent>
          </w:sdt>
          <w:r w:rsidRPr="001A373F">
            <w:rPr>
              <w:rFonts w:ascii="Arial" w:hAnsi="Arial" w:cs="Arial"/>
              <w:szCs w:val="24"/>
            </w:rPr>
            <w:t>600</w:t>
          </w:r>
          <w:r>
            <w:tab/>
          </w:r>
        </w:p>
        <w:p w14:paraId="4FF0A89C" w14:textId="77777777" w:rsidR="00AA6BDB" w:rsidRDefault="00AA6BDB" w:rsidP="00AA6BDB">
          <w:pPr>
            <w:pStyle w:val="Rubrik2"/>
            <w:rPr>
              <w:rFonts w:cs="Arial"/>
              <w:szCs w:val="24"/>
            </w:rPr>
          </w:pPr>
          <w:r>
            <w:t>Sammanfattning</w:t>
          </w:r>
        </w:p>
        <w:p w14:paraId="000977C6" w14:textId="13342C82" w:rsidR="00AA6BDB" w:rsidRDefault="00AA6BDB" w:rsidP="00AA6BDB">
          <w:pPr>
            <w:pStyle w:val="Brdtext"/>
          </w:pPr>
        </w:p>
        <w:p w14:paraId="00950E2D" w14:textId="04BCBB70" w:rsidR="00DC7EA0" w:rsidRDefault="00DC7EA0" w:rsidP="00AA6BDB">
          <w:pPr>
            <w:pStyle w:val="Brdtext"/>
          </w:pPr>
          <w:r>
            <w:t>Inget övrigt gicks igenom.</w:t>
          </w:r>
          <w:r w:rsidR="00717739">
            <w:t xml:space="preserve"> </w:t>
          </w:r>
        </w:p>
        <w:p w14:paraId="561A27F5" w14:textId="77777777" w:rsidR="00C00C0B" w:rsidRDefault="00C00C0B" w:rsidP="00AA6BDB">
          <w:pPr>
            <w:pStyle w:val="Brdtext"/>
          </w:pPr>
        </w:p>
        <w:p w14:paraId="1828E371" w14:textId="6E37EC39" w:rsidR="00C00C0B" w:rsidRDefault="00C00C0B" w:rsidP="00AA6BDB">
          <w:pPr>
            <w:pStyle w:val="Brdtext"/>
          </w:pPr>
        </w:p>
        <w:p w14:paraId="085EAFF4" w14:textId="77777777" w:rsidR="00C00C0B" w:rsidRDefault="00C00C0B" w:rsidP="00AA6BDB">
          <w:pPr>
            <w:pStyle w:val="Brdtext"/>
          </w:pPr>
        </w:p>
        <w:p w14:paraId="59615216" w14:textId="77777777" w:rsidR="00C00C0B" w:rsidRDefault="00C00C0B" w:rsidP="00AA6BDB">
          <w:pPr>
            <w:pStyle w:val="Brdtext"/>
          </w:pPr>
        </w:p>
        <w:p w14:paraId="40A5C412" w14:textId="77777777" w:rsidR="00C00C0B" w:rsidRDefault="00C00C0B" w:rsidP="00AA6BDB">
          <w:pPr>
            <w:pStyle w:val="Brdtext"/>
          </w:pPr>
        </w:p>
        <w:p w14:paraId="6403666A" w14:textId="28BF09A6" w:rsidR="00C00C0B" w:rsidRDefault="00C00C0B" w:rsidP="00AA6BDB">
          <w:pPr>
            <w:pStyle w:val="Brdtext"/>
          </w:pPr>
          <w:r>
            <w:t>___</w:t>
          </w:r>
        </w:p>
      </w:sdtContent>
    </w:sdt>
    <w:p w14:paraId="0CD7692B" w14:textId="77777777" w:rsidR="00293C31" w:rsidRPr="00B04ACA" w:rsidRDefault="00293C31" w:rsidP="00B04ACA">
      <w:pPr>
        <w:pStyle w:val="Brdtext"/>
      </w:pPr>
    </w:p>
    <w:sectPr w:rsidR="00293C31" w:rsidRPr="00B04ACA" w:rsidSect="009921A9">
      <w:pgSz w:w="11906" w:h="16838" w:code="9"/>
      <w:pgMar w:top="454" w:right="2041" w:bottom="397" w:left="2438" w:header="454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4F08C" w14:textId="77777777" w:rsidR="00AA6BDB" w:rsidRDefault="00AA6BDB">
      <w:r>
        <w:separator/>
      </w:r>
    </w:p>
  </w:endnote>
  <w:endnote w:type="continuationSeparator" w:id="0">
    <w:p w14:paraId="7F68D979" w14:textId="77777777" w:rsidR="00AA6BDB" w:rsidRDefault="00AA6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FC555" w14:textId="77777777" w:rsidR="00293C31" w:rsidRDefault="00293C3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4F523" w14:textId="77777777" w:rsidR="00293C31" w:rsidRDefault="00293C3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32" w:type="dxa"/>
      <w:tblInd w:w="-1304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304"/>
      <w:gridCol w:w="1304"/>
      <w:gridCol w:w="1304"/>
      <w:gridCol w:w="1304"/>
      <w:gridCol w:w="5216"/>
    </w:tblGrid>
    <w:tr w:rsidR="00293C31" w14:paraId="48E2C3A1" w14:textId="77777777" w:rsidTr="004A48AB">
      <w:trPr>
        <w:cantSplit/>
        <w:trHeight w:hRule="exact" w:val="170"/>
      </w:trPr>
      <w:tc>
        <w:tcPr>
          <w:tcW w:w="5216" w:type="dxa"/>
          <w:gridSpan w:val="4"/>
          <w:tcBorders>
            <w:top w:val="single" w:sz="4" w:space="0" w:color="auto"/>
            <w:left w:val="single" w:sz="4" w:space="0" w:color="auto"/>
          </w:tcBorders>
        </w:tcPr>
        <w:p w14:paraId="7D132B42" w14:textId="77777777" w:rsidR="00293C31" w:rsidRDefault="00293C31" w:rsidP="00D42FB6">
          <w:pPr>
            <w:pStyle w:val="Ledtext"/>
            <w:rPr>
              <w:sz w:val="14"/>
            </w:rPr>
          </w:pPr>
          <w:r>
            <w:rPr>
              <w:sz w:val="14"/>
            </w:rPr>
            <w:t xml:space="preserve">Justerandes </w:t>
          </w:r>
          <w:proofErr w:type="spellStart"/>
          <w:r>
            <w:rPr>
              <w:sz w:val="14"/>
            </w:rPr>
            <w:t>sign</w:t>
          </w:r>
          <w:proofErr w:type="spellEnd"/>
        </w:p>
      </w:tc>
      <w:tc>
        <w:tcPr>
          <w:tcW w:w="5216" w:type="dxa"/>
          <w:tcBorders>
            <w:top w:val="single" w:sz="4" w:space="0" w:color="auto"/>
          </w:tcBorders>
        </w:tcPr>
        <w:p w14:paraId="636F88DF" w14:textId="77777777" w:rsidR="00293C31" w:rsidRDefault="00293C31" w:rsidP="00D42FB6">
          <w:pPr>
            <w:pStyle w:val="Ledtext"/>
            <w:rPr>
              <w:sz w:val="14"/>
            </w:rPr>
          </w:pPr>
          <w:r>
            <w:rPr>
              <w:sz w:val="14"/>
            </w:rPr>
            <w:t>Utdragsbestyrkande</w:t>
          </w:r>
        </w:p>
      </w:tc>
    </w:tr>
    <w:tr w:rsidR="00293C31" w14:paraId="2450185D" w14:textId="77777777" w:rsidTr="004A48AB">
      <w:trPr>
        <w:cantSplit/>
        <w:trHeight w:hRule="exact" w:val="510"/>
      </w:trPr>
      <w:tc>
        <w:tcPr>
          <w:tcW w:w="1304" w:type="dxa"/>
          <w:tcBorders>
            <w:left w:val="single" w:sz="4" w:space="0" w:color="auto"/>
          </w:tcBorders>
        </w:tcPr>
        <w:p w14:paraId="3E77D18D" w14:textId="77777777" w:rsidR="00293C31" w:rsidRDefault="00293C31" w:rsidP="00D42FB6">
          <w:pPr>
            <w:pStyle w:val="Tabellinnehll"/>
          </w:pPr>
        </w:p>
      </w:tc>
      <w:tc>
        <w:tcPr>
          <w:tcW w:w="1304" w:type="dxa"/>
          <w:tcBorders>
            <w:left w:val="single" w:sz="4" w:space="0" w:color="auto"/>
          </w:tcBorders>
        </w:tcPr>
        <w:p w14:paraId="15AEF4CD" w14:textId="77777777" w:rsidR="00293C31" w:rsidRDefault="00293C31" w:rsidP="00D42FB6">
          <w:pPr>
            <w:pStyle w:val="Tabellinnehll"/>
          </w:pPr>
        </w:p>
      </w:tc>
      <w:tc>
        <w:tcPr>
          <w:tcW w:w="1304" w:type="dxa"/>
          <w:tcBorders>
            <w:left w:val="single" w:sz="4" w:space="0" w:color="auto"/>
          </w:tcBorders>
        </w:tcPr>
        <w:p w14:paraId="73F2297F" w14:textId="77777777" w:rsidR="00293C31" w:rsidRDefault="00293C31" w:rsidP="00D42FB6">
          <w:pPr>
            <w:pStyle w:val="Tabellinnehll"/>
          </w:pPr>
        </w:p>
      </w:tc>
      <w:tc>
        <w:tcPr>
          <w:tcW w:w="1304" w:type="dxa"/>
          <w:tcBorders>
            <w:left w:val="single" w:sz="4" w:space="0" w:color="auto"/>
          </w:tcBorders>
        </w:tcPr>
        <w:p w14:paraId="2C2EE2DA" w14:textId="77777777" w:rsidR="00293C31" w:rsidRDefault="00293C31" w:rsidP="00D42FB6">
          <w:pPr>
            <w:pStyle w:val="Tabellinnehll"/>
          </w:pPr>
        </w:p>
      </w:tc>
      <w:tc>
        <w:tcPr>
          <w:tcW w:w="5216" w:type="dxa"/>
          <w:tcBorders>
            <w:left w:val="single" w:sz="4" w:space="0" w:color="auto"/>
          </w:tcBorders>
        </w:tcPr>
        <w:p w14:paraId="1DC18676" w14:textId="77777777" w:rsidR="00293C31" w:rsidRDefault="00293C31" w:rsidP="00D42FB6">
          <w:pPr>
            <w:pStyle w:val="Tabellinnehll"/>
          </w:pPr>
        </w:p>
      </w:tc>
    </w:tr>
  </w:tbl>
  <w:p w14:paraId="2FC363CE" w14:textId="77777777" w:rsidR="00293C31" w:rsidRPr="00D67EA5" w:rsidRDefault="00293C31">
    <w:pPr>
      <w:pStyle w:val="Sidfot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09D6" w14:textId="77777777" w:rsidR="00293C31" w:rsidRDefault="00293C31" w:rsidP="00B029B2">
    <w:pPr>
      <w:pStyle w:val="Sidfot"/>
      <w:spacing w:before="480"/>
    </w:pPr>
  </w:p>
  <w:tbl>
    <w:tblPr>
      <w:tblW w:w="10432" w:type="dxa"/>
      <w:tblInd w:w="-1304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304"/>
      <w:gridCol w:w="1304"/>
      <w:gridCol w:w="1304"/>
      <w:gridCol w:w="1304"/>
      <w:gridCol w:w="5216"/>
    </w:tblGrid>
    <w:tr w:rsidR="00293C31" w14:paraId="4D5D502E" w14:textId="77777777" w:rsidTr="004A48AB">
      <w:trPr>
        <w:cantSplit/>
        <w:trHeight w:hRule="exact" w:val="170"/>
      </w:trPr>
      <w:tc>
        <w:tcPr>
          <w:tcW w:w="5216" w:type="dxa"/>
          <w:gridSpan w:val="4"/>
          <w:tcBorders>
            <w:top w:val="single" w:sz="4" w:space="0" w:color="auto"/>
            <w:left w:val="single" w:sz="4" w:space="0" w:color="auto"/>
          </w:tcBorders>
        </w:tcPr>
        <w:p w14:paraId="7B72027F" w14:textId="77777777" w:rsidR="00293C31" w:rsidRDefault="00293C31">
          <w:pPr>
            <w:pStyle w:val="Ledtext"/>
            <w:rPr>
              <w:sz w:val="14"/>
            </w:rPr>
          </w:pPr>
          <w:r>
            <w:rPr>
              <w:sz w:val="14"/>
            </w:rPr>
            <w:t>Justerandes signatur</w:t>
          </w:r>
        </w:p>
      </w:tc>
      <w:tc>
        <w:tcPr>
          <w:tcW w:w="5216" w:type="dxa"/>
          <w:tcBorders>
            <w:top w:val="single" w:sz="4" w:space="0" w:color="auto"/>
          </w:tcBorders>
        </w:tcPr>
        <w:p w14:paraId="5FD6C556" w14:textId="77777777" w:rsidR="00293C31" w:rsidRDefault="00293C31">
          <w:pPr>
            <w:pStyle w:val="Ledtext"/>
            <w:rPr>
              <w:sz w:val="14"/>
            </w:rPr>
          </w:pPr>
          <w:r>
            <w:rPr>
              <w:sz w:val="14"/>
            </w:rPr>
            <w:t>Utdragsbestyrkande</w:t>
          </w:r>
        </w:p>
      </w:tc>
    </w:tr>
    <w:tr w:rsidR="00293C31" w14:paraId="4C919C7E" w14:textId="77777777" w:rsidTr="004A48AB">
      <w:trPr>
        <w:cantSplit/>
        <w:trHeight w:hRule="exact" w:val="510"/>
      </w:trPr>
      <w:tc>
        <w:tcPr>
          <w:tcW w:w="1304" w:type="dxa"/>
          <w:tcBorders>
            <w:left w:val="single" w:sz="4" w:space="0" w:color="auto"/>
          </w:tcBorders>
        </w:tcPr>
        <w:p w14:paraId="0FD9C9AF" w14:textId="77777777" w:rsidR="00293C31" w:rsidRDefault="00293C31">
          <w:pPr>
            <w:pStyle w:val="Tabellinnehll"/>
          </w:pPr>
        </w:p>
      </w:tc>
      <w:tc>
        <w:tcPr>
          <w:tcW w:w="1304" w:type="dxa"/>
          <w:tcBorders>
            <w:left w:val="single" w:sz="4" w:space="0" w:color="auto"/>
          </w:tcBorders>
        </w:tcPr>
        <w:p w14:paraId="311AF14D" w14:textId="77777777" w:rsidR="00293C31" w:rsidRDefault="00293C31">
          <w:pPr>
            <w:pStyle w:val="Tabellinnehll"/>
          </w:pPr>
        </w:p>
      </w:tc>
      <w:tc>
        <w:tcPr>
          <w:tcW w:w="1304" w:type="dxa"/>
          <w:tcBorders>
            <w:left w:val="single" w:sz="4" w:space="0" w:color="auto"/>
          </w:tcBorders>
        </w:tcPr>
        <w:p w14:paraId="71A7EFAF" w14:textId="77777777" w:rsidR="00293C31" w:rsidRDefault="00293C31">
          <w:pPr>
            <w:pStyle w:val="Tabellinnehll"/>
          </w:pPr>
        </w:p>
      </w:tc>
      <w:tc>
        <w:tcPr>
          <w:tcW w:w="1304" w:type="dxa"/>
          <w:tcBorders>
            <w:left w:val="single" w:sz="4" w:space="0" w:color="auto"/>
          </w:tcBorders>
        </w:tcPr>
        <w:p w14:paraId="52A30F2C" w14:textId="77777777" w:rsidR="00293C31" w:rsidRDefault="00293C31">
          <w:pPr>
            <w:pStyle w:val="Tabellinnehll"/>
          </w:pPr>
        </w:p>
      </w:tc>
      <w:tc>
        <w:tcPr>
          <w:tcW w:w="5216" w:type="dxa"/>
          <w:tcBorders>
            <w:left w:val="single" w:sz="4" w:space="0" w:color="auto"/>
          </w:tcBorders>
        </w:tcPr>
        <w:p w14:paraId="5489FBE6" w14:textId="77777777" w:rsidR="00293C31" w:rsidRDefault="00293C31">
          <w:pPr>
            <w:pStyle w:val="Tabellinnehll"/>
          </w:pPr>
        </w:p>
      </w:tc>
    </w:tr>
  </w:tbl>
  <w:p w14:paraId="092D63DF" w14:textId="77777777" w:rsidR="00293C31" w:rsidRDefault="00293C31">
    <w:pPr>
      <w:pStyle w:val="Sidfo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A4C6C" w14:textId="77777777" w:rsidR="00AA6BDB" w:rsidRDefault="00AA6BDB">
      <w:r>
        <w:separator/>
      </w:r>
    </w:p>
  </w:footnote>
  <w:footnote w:type="continuationSeparator" w:id="0">
    <w:p w14:paraId="54AB021D" w14:textId="77777777" w:rsidR="00AA6BDB" w:rsidRDefault="00AA6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949F4" w14:textId="77777777" w:rsidR="00293C31" w:rsidRDefault="00293C3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60" w:type="dxa"/>
      <w:tblInd w:w="-1304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757"/>
      <w:gridCol w:w="3487"/>
      <w:gridCol w:w="2608"/>
      <w:gridCol w:w="1304"/>
      <w:gridCol w:w="1304"/>
    </w:tblGrid>
    <w:tr w:rsidR="00293C31" w:rsidRPr="00455D47" w14:paraId="07A181A2" w14:textId="77777777" w:rsidTr="006139DF">
      <w:trPr>
        <w:cantSplit/>
        <w:trHeight w:val="435"/>
      </w:trPr>
      <w:tc>
        <w:tcPr>
          <w:tcW w:w="1757" w:type="dxa"/>
          <w:vMerge w:val="restart"/>
        </w:tcPr>
        <w:p w14:paraId="1A6A7B1F" w14:textId="77777777" w:rsidR="00293C31" w:rsidRPr="00592D4E" w:rsidRDefault="00293C31" w:rsidP="007241FD">
          <w:pPr>
            <w:pStyle w:val="Sidhuvud"/>
          </w:pPr>
          <w:r>
            <w:rPr>
              <w:noProof/>
            </w:rPr>
            <w:drawing>
              <wp:inline distT="0" distB="0" distL="0" distR="0" wp14:anchorId="1A823F88" wp14:editId="11CC006D">
                <wp:extent cx="719455" cy="1176655"/>
                <wp:effectExtent l="0" t="0" r="0" b="0"/>
                <wp:docPr id="2043839199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455" cy="1176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7" w:type="dxa"/>
          <w:vMerge w:val="restart"/>
        </w:tcPr>
        <w:p w14:paraId="020206C4" w14:textId="77777777" w:rsidR="00293C31" w:rsidRPr="007241FD" w:rsidRDefault="00293C31" w:rsidP="006F12EF">
          <w:pPr>
            <w:pStyle w:val="Sidhuvud"/>
            <w:rPr>
              <w:b/>
            </w:rPr>
          </w:pPr>
        </w:p>
        <w:p w14:paraId="22CA5104" w14:textId="1BD7B6E5" w:rsidR="00293C31" w:rsidRPr="007241FD" w:rsidRDefault="00AA6BDB" w:rsidP="006F12EF">
          <w:pPr>
            <w:pStyle w:val="Sidhuvud"/>
            <w:rPr>
              <w:b/>
              <w:bCs/>
            </w:rPr>
          </w:pPr>
          <w:r>
            <w:rPr>
              <w:b/>
            </w:rPr>
            <w:t>Bildningsstyrelsens arbetsutskott</w:t>
          </w:r>
        </w:p>
      </w:tc>
      <w:tc>
        <w:tcPr>
          <w:tcW w:w="3912" w:type="dxa"/>
          <w:gridSpan w:val="2"/>
          <w:vAlign w:val="bottom"/>
        </w:tcPr>
        <w:p w14:paraId="4692C8B1" w14:textId="77777777" w:rsidR="00293C31" w:rsidRPr="00455D47" w:rsidRDefault="00293C31" w:rsidP="00A809D1">
          <w:pPr>
            <w:pStyle w:val="Sidhuvud"/>
            <w:rPr>
              <w:b/>
              <w:bCs/>
            </w:rPr>
          </w:pPr>
          <w:r>
            <w:rPr>
              <w:b/>
              <w:bCs/>
            </w:rPr>
            <w:t>SAMMANTRÄDESPROTOKOLL</w:t>
          </w:r>
        </w:p>
      </w:tc>
      <w:tc>
        <w:tcPr>
          <w:tcW w:w="1304" w:type="dxa"/>
          <w:vAlign w:val="bottom"/>
        </w:tcPr>
        <w:p w14:paraId="082A0EAA" w14:textId="77777777" w:rsidR="00293C31" w:rsidRPr="00455D47" w:rsidRDefault="00293C31" w:rsidP="00596E7F">
          <w:pPr>
            <w:pStyle w:val="Sidhuvudledtext"/>
            <w:rPr>
              <w:rStyle w:val="Sidnummer"/>
            </w:rPr>
          </w:pPr>
          <w:r>
            <w:rPr>
              <w:rStyle w:val="Sidnummer"/>
            </w:rPr>
            <w:t>Sida</w:t>
          </w:r>
        </w:p>
        <w:p w14:paraId="5081337F" w14:textId="77777777" w:rsidR="00293C31" w:rsidRPr="00455D47" w:rsidRDefault="00293C31" w:rsidP="00A809D1">
          <w:pPr>
            <w:pStyle w:val="Sidhuvud"/>
          </w:pPr>
          <w:r w:rsidRPr="00455D47">
            <w:rPr>
              <w:rStyle w:val="Sidnummer"/>
            </w:rPr>
            <w:fldChar w:fldCharType="begin"/>
          </w:r>
          <w:r w:rsidRPr="00455D47">
            <w:rPr>
              <w:rStyle w:val="Sidnummer"/>
            </w:rPr>
            <w:instrText xml:space="preserve"> PAGE </w:instrText>
          </w:r>
          <w:r w:rsidRPr="00455D47"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 w:rsidRPr="00455D47">
            <w:rPr>
              <w:rStyle w:val="Sidnummer"/>
            </w:rPr>
            <w:fldChar w:fldCharType="end"/>
          </w:r>
          <w:r w:rsidRPr="00455D47">
            <w:rPr>
              <w:rStyle w:val="Sidnummer"/>
            </w:rPr>
            <w:t>(</w:t>
          </w:r>
          <w:r w:rsidRPr="00455D47">
            <w:rPr>
              <w:rStyle w:val="Sidnummer"/>
            </w:rPr>
            <w:fldChar w:fldCharType="begin"/>
          </w:r>
          <w:r w:rsidRPr="00455D47">
            <w:rPr>
              <w:rStyle w:val="Sidnummer"/>
            </w:rPr>
            <w:instrText xml:space="preserve"> NUMPAGES </w:instrText>
          </w:r>
          <w:r w:rsidRPr="00455D47"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3</w:t>
          </w:r>
          <w:r w:rsidRPr="00455D47">
            <w:rPr>
              <w:rStyle w:val="Sidnummer"/>
            </w:rPr>
            <w:fldChar w:fldCharType="end"/>
          </w:r>
          <w:r w:rsidRPr="00455D47">
            <w:rPr>
              <w:rStyle w:val="Sidnummer"/>
            </w:rPr>
            <w:t>)</w:t>
          </w:r>
        </w:p>
      </w:tc>
    </w:tr>
    <w:tr w:rsidR="00293C31" w:rsidRPr="00455D47" w14:paraId="4B047BD1" w14:textId="77777777" w:rsidTr="006139DF">
      <w:trPr>
        <w:cantSplit/>
        <w:trHeight w:val="480"/>
      </w:trPr>
      <w:tc>
        <w:tcPr>
          <w:tcW w:w="1757" w:type="dxa"/>
          <w:vMerge/>
        </w:tcPr>
        <w:p w14:paraId="59F6C5F1" w14:textId="77777777" w:rsidR="00293C31" w:rsidRPr="00455D47" w:rsidRDefault="00293C31" w:rsidP="00A809D1">
          <w:pPr>
            <w:pStyle w:val="Tabellinnehll"/>
          </w:pPr>
        </w:p>
      </w:tc>
      <w:tc>
        <w:tcPr>
          <w:tcW w:w="3487" w:type="dxa"/>
          <w:vMerge/>
        </w:tcPr>
        <w:p w14:paraId="6B14A130" w14:textId="77777777" w:rsidR="00293C31" w:rsidRPr="00455D47" w:rsidRDefault="00293C31" w:rsidP="00A809D1">
          <w:pPr>
            <w:pStyle w:val="Tabellinnehll"/>
          </w:pPr>
        </w:p>
      </w:tc>
      <w:tc>
        <w:tcPr>
          <w:tcW w:w="2608" w:type="dxa"/>
          <w:vAlign w:val="bottom"/>
        </w:tcPr>
        <w:p w14:paraId="1178AB32" w14:textId="77777777" w:rsidR="00293C31" w:rsidRDefault="00293C31" w:rsidP="00956F71">
          <w:pPr>
            <w:pStyle w:val="Sidhuvudledtext"/>
          </w:pPr>
          <w:r>
            <w:t>Sammanträdesdatum</w:t>
          </w:r>
        </w:p>
        <w:p w14:paraId="5D4C6146" w14:textId="347FCA1F" w:rsidR="00293C31" w:rsidRPr="00455D47" w:rsidRDefault="00AA6BDB" w:rsidP="00596E7F">
          <w:pPr>
            <w:pStyle w:val="Sidhuvud"/>
          </w:pPr>
          <w:r>
            <w:t>2024-08-28</w:t>
          </w:r>
        </w:p>
      </w:tc>
      <w:tc>
        <w:tcPr>
          <w:tcW w:w="2608" w:type="dxa"/>
          <w:gridSpan w:val="2"/>
          <w:vAlign w:val="bottom"/>
        </w:tcPr>
        <w:p w14:paraId="563C988A" w14:textId="77777777" w:rsidR="00293C31" w:rsidRPr="00455D47" w:rsidRDefault="00293C31" w:rsidP="00A809D1">
          <w:pPr>
            <w:pStyle w:val="Sidhuvudledtext"/>
          </w:pPr>
        </w:p>
        <w:p w14:paraId="6DB4C55D" w14:textId="77777777" w:rsidR="00293C31" w:rsidRPr="00455D47" w:rsidRDefault="00293C31" w:rsidP="003E2D3E">
          <w:pPr>
            <w:pStyle w:val="Sidhuvud"/>
          </w:pPr>
        </w:p>
      </w:tc>
    </w:tr>
    <w:tr w:rsidR="00293C31" w:rsidRPr="00455D47" w14:paraId="11E8D16D" w14:textId="77777777" w:rsidTr="006139DF">
      <w:trPr>
        <w:cantSplit/>
        <w:trHeight w:val="480"/>
      </w:trPr>
      <w:tc>
        <w:tcPr>
          <w:tcW w:w="1757" w:type="dxa"/>
          <w:vMerge/>
          <w:vAlign w:val="bottom"/>
        </w:tcPr>
        <w:p w14:paraId="060EE4A9" w14:textId="77777777" w:rsidR="00293C31" w:rsidRPr="00455D47" w:rsidRDefault="00293C31" w:rsidP="00A809D1">
          <w:pPr>
            <w:pStyle w:val="Sidhuvud"/>
          </w:pPr>
        </w:p>
      </w:tc>
      <w:tc>
        <w:tcPr>
          <w:tcW w:w="3487" w:type="dxa"/>
          <w:vMerge/>
          <w:vAlign w:val="bottom"/>
        </w:tcPr>
        <w:p w14:paraId="0466D1CF" w14:textId="77777777" w:rsidR="00293C31" w:rsidRPr="00455D47" w:rsidRDefault="00293C31" w:rsidP="00A809D1">
          <w:pPr>
            <w:pStyle w:val="Sidhuvud"/>
          </w:pPr>
        </w:p>
      </w:tc>
      <w:tc>
        <w:tcPr>
          <w:tcW w:w="2608" w:type="dxa"/>
          <w:vAlign w:val="bottom"/>
        </w:tcPr>
        <w:p w14:paraId="778B9E54" w14:textId="77777777" w:rsidR="00293C31" w:rsidRPr="00455D47" w:rsidRDefault="00293C31" w:rsidP="00A809D1">
          <w:pPr>
            <w:pStyle w:val="Sidhuvud"/>
          </w:pPr>
        </w:p>
      </w:tc>
      <w:tc>
        <w:tcPr>
          <w:tcW w:w="2608" w:type="dxa"/>
          <w:gridSpan w:val="2"/>
          <w:vAlign w:val="bottom"/>
        </w:tcPr>
        <w:p w14:paraId="4245FC32" w14:textId="77777777" w:rsidR="00293C31" w:rsidRPr="00455D47" w:rsidRDefault="00293C31" w:rsidP="00A809D1">
          <w:pPr>
            <w:pStyle w:val="Sidhuvud"/>
          </w:pPr>
        </w:p>
      </w:tc>
    </w:tr>
  </w:tbl>
  <w:p w14:paraId="2BB6EC1C" w14:textId="77777777" w:rsidR="00293C31" w:rsidRPr="00455D47" w:rsidRDefault="00293C31" w:rsidP="004D7F8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7AB8F" w14:textId="77777777" w:rsidR="00293C31" w:rsidRDefault="00293C31">
    <w:pPr>
      <w:pStyle w:val="Sidhuvud"/>
      <w:spacing w:after="60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60" w:type="dxa"/>
      <w:tblInd w:w="-1304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757"/>
      <w:gridCol w:w="3487"/>
      <w:gridCol w:w="2608"/>
      <w:gridCol w:w="1304"/>
      <w:gridCol w:w="1304"/>
    </w:tblGrid>
    <w:tr w:rsidR="00293C31" w:rsidRPr="00455D47" w14:paraId="343DB350" w14:textId="77777777" w:rsidTr="007241FD">
      <w:trPr>
        <w:cantSplit/>
        <w:trHeight w:val="435"/>
      </w:trPr>
      <w:tc>
        <w:tcPr>
          <w:tcW w:w="1757" w:type="dxa"/>
          <w:vMerge w:val="restart"/>
        </w:tcPr>
        <w:p w14:paraId="11EFD305" w14:textId="77777777" w:rsidR="00293C31" w:rsidRPr="00592D4E" w:rsidRDefault="00293C31" w:rsidP="007241FD">
          <w:pPr>
            <w:pStyle w:val="Sidhuvud"/>
          </w:pPr>
          <w:r>
            <w:rPr>
              <w:noProof/>
            </w:rPr>
            <w:drawing>
              <wp:inline distT="0" distB="0" distL="0" distR="0" wp14:anchorId="5A391C07" wp14:editId="5BF52EDA">
                <wp:extent cx="719455" cy="1176655"/>
                <wp:effectExtent l="0" t="0" r="0" b="0"/>
                <wp:docPr id="381975476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455" cy="1176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7" w:type="dxa"/>
          <w:vMerge w:val="restart"/>
        </w:tcPr>
        <w:p w14:paraId="387F131A" w14:textId="77777777" w:rsidR="00293C31" w:rsidRPr="007241FD" w:rsidRDefault="00293C31" w:rsidP="007241FD">
          <w:pPr>
            <w:pStyle w:val="Sidhuvud"/>
            <w:rPr>
              <w:b/>
            </w:rPr>
          </w:pPr>
        </w:p>
        <w:p w14:paraId="7E0C8D54" w14:textId="079565B1" w:rsidR="00293C31" w:rsidRPr="007241FD" w:rsidRDefault="00AA6BDB" w:rsidP="007241FD">
          <w:pPr>
            <w:pStyle w:val="Sidhuvud"/>
            <w:rPr>
              <w:b/>
              <w:bCs/>
            </w:rPr>
          </w:pPr>
          <w:r>
            <w:rPr>
              <w:b/>
            </w:rPr>
            <w:t>Bildningsstyrelsens arbetsutskott</w:t>
          </w:r>
        </w:p>
      </w:tc>
      <w:tc>
        <w:tcPr>
          <w:tcW w:w="3912" w:type="dxa"/>
          <w:gridSpan w:val="2"/>
          <w:vAlign w:val="bottom"/>
        </w:tcPr>
        <w:p w14:paraId="4296DB42" w14:textId="77777777" w:rsidR="00293C31" w:rsidRPr="00455D47" w:rsidRDefault="00293C31" w:rsidP="007241FD">
          <w:pPr>
            <w:pStyle w:val="Sidhuvud"/>
            <w:rPr>
              <w:b/>
              <w:bCs/>
            </w:rPr>
          </w:pPr>
          <w:r>
            <w:rPr>
              <w:b/>
              <w:bCs/>
            </w:rPr>
            <w:t>SAMMANTRÄDESPROTOKOLL</w:t>
          </w:r>
        </w:p>
      </w:tc>
      <w:tc>
        <w:tcPr>
          <w:tcW w:w="1304" w:type="dxa"/>
          <w:vAlign w:val="bottom"/>
        </w:tcPr>
        <w:p w14:paraId="306643AD" w14:textId="77777777" w:rsidR="00293C31" w:rsidRPr="00455D47" w:rsidRDefault="00293C31" w:rsidP="007241FD">
          <w:pPr>
            <w:pStyle w:val="Sidhuvudledtext"/>
            <w:rPr>
              <w:rStyle w:val="Sidnummer"/>
            </w:rPr>
          </w:pPr>
          <w:r>
            <w:rPr>
              <w:rStyle w:val="Sidnummer"/>
            </w:rPr>
            <w:t>Sida</w:t>
          </w:r>
        </w:p>
        <w:p w14:paraId="5E3F0F60" w14:textId="77777777" w:rsidR="00293C31" w:rsidRPr="00455D47" w:rsidRDefault="00293C31" w:rsidP="007241FD">
          <w:pPr>
            <w:pStyle w:val="Sidhuvud"/>
          </w:pPr>
          <w:r w:rsidRPr="00455D47">
            <w:rPr>
              <w:rStyle w:val="Sidnummer"/>
            </w:rPr>
            <w:fldChar w:fldCharType="begin"/>
          </w:r>
          <w:r w:rsidRPr="00455D47">
            <w:rPr>
              <w:rStyle w:val="Sidnummer"/>
            </w:rPr>
            <w:instrText xml:space="preserve"> PAGE </w:instrText>
          </w:r>
          <w:r w:rsidRPr="00455D47"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3</w:t>
          </w:r>
          <w:r w:rsidRPr="00455D47">
            <w:rPr>
              <w:rStyle w:val="Sidnummer"/>
            </w:rPr>
            <w:fldChar w:fldCharType="end"/>
          </w:r>
          <w:r w:rsidRPr="00455D47">
            <w:rPr>
              <w:rStyle w:val="Sidnummer"/>
            </w:rPr>
            <w:t>(</w:t>
          </w:r>
          <w:r w:rsidRPr="00455D47">
            <w:rPr>
              <w:rStyle w:val="Sidnummer"/>
            </w:rPr>
            <w:fldChar w:fldCharType="begin"/>
          </w:r>
          <w:r w:rsidRPr="00455D47">
            <w:rPr>
              <w:rStyle w:val="Sidnummer"/>
            </w:rPr>
            <w:instrText xml:space="preserve"> NUMPAGES </w:instrText>
          </w:r>
          <w:r w:rsidRPr="00455D47"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3</w:t>
          </w:r>
          <w:r w:rsidRPr="00455D47">
            <w:rPr>
              <w:rStyle w:val="Sidnummer"/>
            </w:rPr>
            <w:fldChar w:fldCharType="end"/>
          </w:r>
          <w:r w:rsidRPr="00455D47">
            <w:rPr>
              <w:rStyle w:val="Sidnummer"/>
            </w:rPr>
            <w:t>)</w:t>
          </w:r>
        </w:p>
      </w:tc>
    </w:tr>
    <w:tr w:rsidR="00293C31" w:rsidRPr="00455D47" w14:paraId="69A97CBA" w14:textId="77777777" w:rsidTr="007241FD">
      <w:trPr>
        <w:cantSplit/>
        <w:trHeight w:val="480"/>
      </w:trPr>
      <w:tc>
        <w:tcPr>
          <w:tcW w:w="1757" w:type="dxa"/>
          <w:vMerge/>
        </w:tcPr>
        <w:p w14:paraId="3E14CAF2" w14:textId="77777777" w:rsidR="00293C31" w:rsidRPr="00455D47" w:rsidRDefault="00293C31" w:rsidP="007241FD">
          <w:pPr>
            <w:pStyle w:val="Tabellinnehll"/>
          </w:pPr>
        </w:p>
      </w:tc>
      <w:tc>
        <w:tcPr>
          <w:tcW w:w="3487" w:type="dxa"/>
          <w:vMerge/>
        </w:tcPr>
        <w:p w14:paraId="3EBA794F" w14:textId="77777777" w:rsidR="00293C31" w:rsidRPr="00455D47" w:rsidRDefault="00293C31" w:rsidP="007241FD">
          <w:pPr>
            <w:pStyle w:val="Tabellinnehll"/>
          </w:pPr>
        </w:p>
      </w:tc>
      <w:tc>
        <w:tcPr>
          <w:tcW w:w="2608" w:type="dxa"/>
          <w:vAlign w:val="bottom"/>
        </w:tcPr>
        <w:p w14:paraId="12CCABE9" w14:textId="77777777" w:rsidR="00293C31" w:rsidRDefault="00293C31" w:rsidP="007241FD">
          <w:pPr>
            <w:pStyle w:val="Sidhuvudledtext"/>
          </w:pPr>
          <w:r>
            <w:t>Sammanträdesdatum</w:t>
          </w:r>
        </w:p>
        <w:p w14:paraId="50EBC5D0" w14:textId="048E0A55" w:rsidR="00293C31" w:rsidRPr="00455D47" w:rsidRDefault="00AA6BDB" w:rsidP="007241FD">
          <w:pPr>
            <w:pStyle w:val="Sidhuvud"/>
          </w:pPr>
          <w:r>
            <w:t>2024-08-28</w:t>
          </w:r>
        </w:p>
      </w:tc>
      <w:tc>
        <w:tcPr>
          <w:tcW w:w="2608" w:type="dxa"/>
          <w:gridSpan w:val="2"/>
          <w:vAlign w:val="bottom"/>
        </w:tcPr>
        <w:p w14:paraId="001090F0" w14:textId="77777777" w:rsidR="00293C31" w:rsidRPr="00455D47" w:rsidRDefault="00293C31" w:rsidP="007241FD">
          <w:pPr>
            <w:pStyle w:val="Sidhuvudledtext"/>
          </w:pPr>
        </w:p>
        <w:p w14:paraId="1694E889" w14:textId="77777777" w:rsidR="00293C31" w:rsidRPr="00455D47" w:rsidRDefault="00293C31" w:rsidP="007241FD">
          <w:pPr>
            <w:pStyle w:val="Sidhuvud"/>
          </w:pPr>
        </w:p>
      </w:tc>
    </w:tr>
    <w:tr w:rsidR="00293C31" w:rsidRPr="00455D47" w14:paraId="1BEC3C6B" w14:textId="77777777" w:rsidTr="007241FD">
      <w:trPr>
        <w:cantSplit/>
        <w:trHeight w:val="480"/>
      </w:trPr>
      <w:tc>
        <w:tcPr>
          <w:tcW w:w="1757" w:type="dxa"/>
          <w:vMerge/>
          <w:vAlign w:val="bottom"/>
        </w:tcPr>
        <w:p w14:paraId="2622D278" w14:textId="77777777" w:rsidR="00293C31" w:rsidRPr="00455D47" w:rsidRDefault="00293C31" w:rsidP="007241FD">
          <w:pPr>
            <w:pStyle w:val="Sidhuvud"/>
          </w:pPr>
        </w:p>
      </w:tc>
      <w:tc>
        <w:tcPr>
          <w:tcW w:w="3487" w:type="dxa"/>
          <w:vMerge/>
          <w:vAlign w:val="bottom"/>
        </w:tcPr>
        <w:p w14:paraId="20F10044" w14:textId="77777777" w:rsidR="00293C31" w:rsidRPr="00455D47" w:rsidRDefault="00293C31" w:rsidP="007241FD">
          <w:pPr>
            <w:pStyle w:val="Sidhuvud"/>
          </w:pPr>
        </w:p>
      </w:tc>
      <w:tc>
        <w:tcPr>
          <w:tcW w:w="2608" w:type="dxa"/>
          <w:vAlign w:val="bottom"/>
        </w:tcPr>
        <w:p w14:paraId="58A3ECCB" w14:textId="77777777" w:rsidR="00293C31" w:rsidRPr="00455D47" w:rsidRDefault="00293C31" w:rsidP="007241FD">
          <w:pPr>
            <w:pStyle w:val="Sidhuvud"/>
          </w:pPr>
        </w:p>
      </w:tc>
      <w:tc>
        <w:tcPr>
          <w:tcW w:w="2608" w:type="dxa"/>
          <w:gridSpan w:val="2"/>
          <w:vAlign w:val="bottom"/>
        </w:tcPr>
        <w:p w14:paraId="23C01B83" w14:textId="77777777" w:rsidR="00293C31" w:rsidRPr="00455D47" w:rsidRDefault="00293C31" w:rsidP="007241FD">
          <w:pPr>
            <w:pStyle w:val="Sidhuvud"/>
          </w:pPr>
        </w:p>
      </w:tc>
    </w:tr>
  </w:tbl>
  <w:p w14:paraId="50D6A7D1" w14:textId="77777777" w:rsidR="00293C31" w:rsidRPr="00455D47" w:rsidRDefault="00293C31" w:rsidP="004A48AB">
    <w:pPr>
      <w:pStyle w:val="Sidhuvud"/>
      <w:spacing w:after="720"/>
      <w:ind w:left="-130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A7E83"/>
    <w:multiLevelType w:val="hybridMultilevel"/>
    <w:tmpl w:val="690698DA"/>
    <w:lvl w:ilvl="0" w:tplc="39E6BC24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A283E"/>
    <w:multiLevelType w:val="hybridMultilevel"/>
    <w:tmpl w:val="2CF654DE"/>
    <w:lvl w:ilvl="0" w:tplc="551C7B6C">
      <w:start w:val="1"/>
      <w:numFmt w:val="bullet"/>
      <w:pStyle w:val="Punktlist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556721">
    <w:abstractNumId w:val="0"/>
  </w:num>
  <w:num w:numId="2" w16cid:durableId="819810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Ciceron\Classic32\LOKAL\TEMP\TE_exp.txt"/>
  </w:mailMerge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vandare_txt_Enhet" w:val="Bildningsstyrelsen sekretariat"/>
    <w:docVar w:name="anvandare_txt_Epost" w:val="anna.kastberg@avesta.se"/>
    <w:docVar w:name="anvandare_txt_Fritext1" w:val="Bildningsstyrelsens sekretariat"/>
    <w:docVar w:name="anvandare_txt_Namn" w:val="Anna Kastberg"/>
    <w:docVar w:name="anvandare_txt_Profil" w:val="DASV"/>
    <w:docVar w:name="anvandare_txt_Sign" w:val="ANNKAS0907"/>
    <w:docVar w:name="Datum" w:val="2024-08-28"/>
    <w:docVar w:name="DokumentArkiv_DokId" w:val="3"/>
    <w:docVar w:name="DokumentArkiv_DokTyp" w:val="M"/>
    <w:docVar w:name="DokumentArkiv_FamId" w:val="105654"/>
    <w:docVar w:name="DokumentArkiv_FileName" w:val="Protokollsmall.dotm"/>
    <w:docVar w:name="DokumentArkiv_guid" w:val="da3550ce-7a86-4820-a492-323663e63bb0"/>
    <w:docVar w:name="DokumentArkiv_instans" w:val="2"/>
    <w:docVar w:name="DokumentArkiv_moteDate" w:val="2024-08-28"/>
    <w:docVar w:name="DokumentArkiv_moteDocType" w:val="Protokoll"/>
    <w:docVar w:name="DokumentArkiv_NameService" w:val="sc1ciceronv02"/>
    <w:docVar w:name="DokumentArkiv_OrigPath" w:val="C:\Users\annkas0907\Downloads"/>
    <w:docVar w:name="DokumentArkiv_SecurityDomain" w:val="Ciceron"/>
    <w:docVar w:name="Instans" w:val="Bildningsstyrelsens arbetsutskott"/>
    <w:docVar w:name="mall_path" w:val="C:\Ciceron\Classic32\LOKAL\TEMP\TE_exp.txt"/>
    <w:docVar w:name="MallTyp" w:val="Protokoll"/>
    <w:docVar w:name="Ordförande" w:val="Mikael Westberg"/>
    <w:docVar w:name="Paragrafer" w:val="§§ 64-70"/>
    <w:docVar w:name="Plats" w:val="S-rum_Bildning, ingång trapphuset, Kungsg 32"/>
    <w:docVar w:name="Tid" w:val="13:15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0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0"/>
    <w:docVar w:name="Word.SaveToCiceronButton" w:val="0"/>
    <w:docVar w:name="Word.SaveToFolderInCiceronButton" w:val="1"/>
    <w:docVar w:name="Word.SaveToMeetingButton" w:val="1"/>
    <w:docVar w:name="Word.SearchForDocumentButton" w:val="1"/>
    <w:docVar w:name="Word.SendForApproval" w:val="1"/>
    <w:docVar w:name="Word.UndoRedactableInformation" w:val="0"/>
  </w:docVars>
  <w:rsids>
    <w:rsidRoot w:val="00AA6BDB"/>
    <w:rsid w:val="00001FA0"/>
    <w:rsid w:val="0000668D"/>
    <w:rsid w:val="00011A70"/>
    <w:rsid w:val="0001267C"/>
    <w:rsid w:val="000212F4"/>
    <w:rsid w:val="00026BE4"/>
    <w:rsid w:val="00031AA4"/>
    <w:rsid w:val="0003420C"/>
    <w:rsid w:val="000506E4"/>
    <w:rsid w:val="00052F3A"/>
    <w:rsid w:val="00060BD3"/>
    <w:rsid w:val="00064B9C"/>
    <w:rsid w:val="0006640F"/>
    <w:rsid w:val="000749C2"/>
    <w:rsid w:val="00093C31"/>
    <w:rsid w:val="000964D0"/>
    <w:rsid w:val="000A0A11"/>
    <w:rsid w:val="000A1532"/>
    <w:rsid w:val="000A1674"/>
    <w:rsid w:val="000A45FE"/>
    <w:rsid w:val="000B2A69"/>
    <w:rsid w:val="000B5604"/>
    <w:rsid w:val="000B5961"/>
    <w:rsid w:val="000C1206"/>
    <w:rsid w:val="000C1ADE"/>
    <w:rsid w:val="000C3246"/>
    <w:rsid w:val="000C7314"/>
    <w:rsid w:val="000D2361"/>
    <w:rsid w:val="000D6103"/>
    <w:rsid w:val="000E01B8"/>
    <w:rsid w:val="000E3418"/>
    <w:rsid w:val="000E5F8F"/>
    <w:rsid w:val="000F0C2E"/>
    <w:rsid w:val="000F3E65"/>
    <w:rsid w:val="000F676B"/>
    <w:rsid w:val="000F6F9C"/>
    <w:rsid w:val="00106A68"/>
    <w:rsid w:val="00110C62"/>
    <w:rsid w:val="001222B4"/>
    <w:rsid w:val="00123A91"/>
    <w:rsid w:val="00123D8C"/>
    <w:rsid w:val="00130494"/>
    <w:rsid w:val="00131C40"/>
    <w:rsid w:val="00136EC9"/>
    <w:rsid w:val="0014562F"/>
    <w:rsid w:val="0014614A"/>
    <w:rsid w:val="001536A4"/>
    <w:rsid w:val="00163116"/>
    <w:rsid w:val="00171AB0"/>
    <w:rsid w:val="0017402F"/>
    <w:rsid w:val="00175282"/>
    <w:rsid w:val="00185699"/>
    <w:rsid w:val="001B3AB6"/>
    <w:rsid w:val="001B3CB5"/>
    <w:rsid w:val="001B6ED0"/>
    <w:rsid w:val="001C0580"/>
    <w:rsid w:val="001C2329"/>
    <w:rsid w:val="001C4B34"/>
    <w:rsid w:val="001D022E"/>
    <w:rsid w:val="001D1063"/>
    <w:rsid w:val="001D121B"/>
    <w:rsid w:val="001E44D4"/>
    <w:rsid w:val="001E7ECB"/>
    <w:rsid w:val="001F064B"/>
    <w:rsid w:val="001F38AC"/>
    <w:rsid w:val="001F39C9"/>
    <w:rsid w:val="001F6496"/>
    <w:rsid w:val="00202378"/>
    <w:rsid w:val="002047AF"/>
    <w:rsid w:val="00214938"/>
    <w:rsid w:val="00220DD9"/>
    <w:rsid w:val="0023206D"/>
    <w:rsid w:val="00234688"/>
    <w:rsid w:val="00236294"/>
    <w:rsid w:val="00256F49"/>
    <w:rsid w:val="0026465F"/>
    <w:rsid w:val="00276B83"/>
    <w:rsid w:val="00281CB8"/>
    <w:rsid w:val="00293C31"/>
    <w:rsid w:val="002973E2"/>
    <w:rsid w:val="0029758C"/>
    <w:rsid w:val="00297EBF"/>
    <w:rsid w:val="002A2DD0"/>
    <w:rsid w:val="002A419D"/>
    <w:rsid w:val="002A4E6A"/>
    <w:rsid w:val="002A6093"/>
    <w:rsid w:val="002A730E"/>
    <w:rsid w:val="002B325B"/>
    <w:rsid w:val="002B3D57"/>
    <w:rsid w:val="002B70B9"/>
    <w:rsid w:val="002C0510"/>
    <w:rsid w:val="002C097A"/>
    <w:rsid w:val="002C119F"/>
    <w:rsid w:val="002D045C"/>
    <w:rsid w:val="002D1907"/>
    <w:rsid w:val="002D39A6"/>
    <w:rsid w:val="002E3C4B"/>
    <w:rsid w:val="00302555"/>
    <w:rsid w:val="00306EE0"/>
    <w:rsid w:val="00311053"/>
    <w:rsid w:val="003118E4"/>
    <w:rsid w:val="00333636"/>
    <w:rsid w:val="0033586C"/>
    <w:rsid w:val="00346EDA"/>
    <w:rsid w:val="003501B3"/>
    <w:rsid w:val="003540D2"/>
    <w:rsid w:val="003549AD"/>
    <w:rsid w:val="00371C84"/>
    <w:rsid w:val="00385D28"/>
    <w:rsid w:val="0039336C"/>
    <w:rsid w:val="00394909"/>
    <w:rsid w:val="00397675"/>
    <w:rsid w:val="00397E3B"/>
    <w:rsid w:val="003A2B6D"/>
    <w:rsid w:val="003B2652"/>
    <w:rsid w:val="003D2A92"/>
    <w:rsid w:val="003E06BE"/>
    <w:rsid w:val="003E2D3E"/>
    <w:rsid w:val="003F0913"/>
    <w:rsid w:val="003F0BB5"/>
    <w:rsid w:val="003F12A8"/>
    <w:rsid w:val="003F1A8D"/>
    <w:rsid w:val="003F3640"/>
    <w:rsid w:val="003F3C8A"/>
    <w:rsid w:val="00407D68"/>
    <w:rsid w:val="004154B9"/>
    <w:rsid w:val="00415DEA"/>
    <w:rsid w:val="00427F06"/>
    <w:rsid w:val="0043507C"/>
    <w:rsid w:val="00440211"/>
    <w:rsid w:val="00451489"/>
    <w:rsid w:val="0045560D"/>
    <w:rsid w:val="00455D47"/>
    <w:rsid w:val="00460FF0"/>
    <w:rsid w:val="00465A1D"/>
    <w:rsid w:val="0046770F"/>
    <w:rsid w:val="00480242"/>
    <w:rsid w:val="00484CE8"/>
    <w:rsid w:val="00494D7A"/>
    <w:rsid w:val="0049563A"/>
    <w:rsid w:val="004A07C2"/>
    <w:rsid w:val="004A48AB"/>
    <w:rsid w:val="004A6818"/>
    <w:rsid w:val="004B44D7"/>
    <w:rsid w:val="004B7541"/>
    <w:rsid w:val="004C3C6E"/>
    <w:rsid w:val="004C4C21"/>
    <w:rsid w:val="004C5877"/>
    <w:rsid w:val="004C690D"/>
    <w:rsid w:val="004C6A98"/>
    <w:rsid w:val="004C73BC"/>
    <w:rsid w:val="004D0EFC"/>
    <w:rsid w:val="004D3561"/>
    <w:rsid w:val="004D4F4D"/>
    <w:rsid w:val="004D7F84"/>
    <w:rsid w:val="004F1C65"/>
    <w:rsid w:val="004F3F16"/>
    <w:rsid w:val="004F417C"/>
    <w:rsid w:val="004F507B"/>
    <w:rsid w:val="004F748B"/>
    <w:rsid w:val="004F7966"/>
    <w:rsid w:val="00505345"/>
    <w:rsid w:val="00506FE3"/>
    <w:rsid w:val="00507907"/>
    <w:rsid w:val="00510995"/>
    <w:rsid w:val="0051273C"/>
    <w:rsid w:val="005139F9"/>
    <w:rsid w:val="00514642"/>
    <w:rsid w:val="005147DA"/>
    <w:rsid w:val="00525FB6"/>
    <w:rsid w:val="00533F6B"/>
    <w:rsid w:val="0053742D"/>
    <w:rsid w:val="00537AA3"/>
    <w:rsid w:val="00540B12"/>
    <w:rsid w:val="00541CA7"/>
    <w:rsid w:val="005433DD"/>
    <w:rsid w:val="0055049B"/>
    <w:rsid w:val="005521FA"/>
    <w:rsid w:val="00554674"/>
    <w:rsid w:val="00570F83"/>
    <w:rsid w:val="00571B50"/>
    <w:rsid w:val="00583B66"/>
    <w:rsid w:val="00585638"/>
    <w:rsid w:val="00592631"/>
    <w:rsid w:val="00592FEC"/>
    <w:rsid w:val="005955B3"/>
    <w:rsid w:val="00596E7F"/>
    <w:rsid w:val="005A5C3C"/>
    <w:rsid w:val="005A687F"/>
    <w:rsid w:val="005B2813"/>
    <w:rsid w:val="005C13EA"/>
    <w:rsid w:val="005C54DF"/>
    <w:rsid w:val="005C61EF"/>
    <w:rsid w:val="005D303C"/>
    <w:rsid w:val="005E1BBC"/>
    <w:rsid w:val="005E297B"/>
    <w:rsid w:val="005E36EF"/>
    <w:rsid w:val="005E526A"/>
    <w:rsid w:val="005E7F6E"/>
    <w:rsid w:val="006023A3"/>
    <w:rsid w:val="00605CA7"/>
    <w:rsid w:val="006139DF"/>
    <w:rsid w:val="0061468A"/>
    <w:rsid w:val="00614E23"/>
    <w:rsid w:val="00625F8F"/>
    <w:rsid w:val="00627613"/>
    <w:rsid w:val="00630BDE"/>
    <w:rsid w:val="00630D8C"/>
    <w:rsid w:val="0063154F"/>
    <w:rsid w:val="00631D87"/>
    <w:rsid w:val="00633B9B"/>
    <w:rsid w:val="006366D4"/>
    <w:rsid w:val="006445C7"/>
    <w:rsid w:val="0066565D"/>
    <w:rsid w:val="006707AB"/>
    <w:rsid w:val="0067427D"/>
    <w:rsid w:val="00677003"/>
    <w:rsid w:val="0068071C"/>
    <w:rsid w:val="00691FF5"/>
    <w:rsid w:val="00694625"/>
    <w:rsid w:val="006A28BB"/>
    <w:rsid w:val="006A46B9"/>
    <w:rsid w:val="006A51A0"/>
    <w:rsid w:val="006B0926"/>
    <w:rsid w:val="006B0EB1"/>
    <w:rsid w:val="006B35A2"/>
    <w:rsid w:val="006B572E"/>
    <w:rsid w:val="006E59D0"/>
    <w:rsid w:val="006E75F2"/>
    <w:rsid w:val="006F12EF"/>
    <w:rsid w:val="006F325B"/>
    <w:rsid w:val="00704776"/>
    <w:rsid w:val="00711916"/>
    <w:rsid w:val="00711DCC"/>
    <w:rsid w:val="007130B5"/>
    <w:rsid w:val="00715C49"/>
    <w:rsid w:val="00717739"/>
    <w:rsid w:val="00720116"/>
    <w:rsid w:val="007241FD"/>
    <w:rsid w:val="00724E6B"/>
    <w:rsid w:val="00725415"/>
    <w:rsid w:val="007315F6"/>
    <w:rsid w:val="00732D35"/>
    <w:rsid w:val="00765E21"/>
    <w:rsid w:val="007671DF"/>
    <w:rsid w:val="00767338"/>
    <w:rsid w:val="00773A63"/>
    <w:rsid w:val="007752EE"/>
    <w:rsid w:val="0077780B"/>
    <w:rsid w:val="00777F16"/>
    <w:rsid w:val="0078097E"/>
    <w:rsid w:val="00783E4E"/>
    <w:rsid w:val="007853E9"/>
    <w:rsid w:val="007917DB"/>
    <w:rsid w:val="00793510"/>
    <w:rsid w:val="007970E2"/>
    <w:rsid w:val="007A02BE"/>
    <w:rsid w:val="007A6F3B"/>
    <w:rsid w:val="007B14FA"/>
    <w:rsid w:val="007B4BD0"/>
    <w:rsid w:val="007B76F3"/>
    <w:rsid w:val="007C4C31"/>
    <w:rsid w:val="007C7FCD"/>
    <w:rsid w:val="007D2181"/>
    <w:rsid w:val="007D6B7A"/>
    <w:rsid w:val="007E0443"/>
    <w:rsid w:val="007F6431"/>
    <w:rsid w:val="008152ED"/>
    <w:rsid w:val="0082393B"/>
    <w:rsid w:val="00823C5E"/>
    <w:rsid w:val="00824272"/>
    <w:rsid w:val="00827B29"/>
    <w:rsid w:val="00842A55"/>
    <w:rsid w:val="00843F82"/>
    <w:rsid w:val="008442D2"/>
    <w:rsid w:val="00844C90"/>
    <w:rsid w:val="008519B6"/>
    <w:rsid w:val="00857C6E"/>
    <w:rsid w:val="00863FD4"/>
    <w:rsid w:val="00871915"/>
    <w:rsid w:val="00873107"/>
    <w:rsid w:val="00873814"/>
    <w:rsid w:val="008754CB"/>
    <w:rsid w:val="00875F2B"/>
    <w:rsid w:val="008761FD"/>
    <w:rsid w:val="0088277C"/>
    <w:rsid w:val="008A0A31"/>
    <w:rsid w:val="008A7CA3"/>
    <w:rsid w:val="008B0579"/>
    <w:rsid w:val="008B186B"/>
    <w:rsid w:val="008C0329"/>
    <w:rsid w:val="008C1C53"/>
    <w:rsid w:val="008C26B6"/>
    <w:rsid w:val="008C478E"/>
    <w:rsid w:val="008C7D6F"/>
    <w:rsid w:val="008E6556"/>
    <w:rsid w:val="008F0BCA"/>
    <w:rsid w:val="008F2FE4"/>
    <w:rsid w:val="008F6D51"/>
    <w:rsid w:val="00901064"/>
    <w:rsid w:val="009017A5"/>
    <w:rsid w:val="00917A41"/>
    <w:rsid w:val="00924930"/>
    <w:rsid w:val="009345D0"/>
    <w:rsid w:val="00935463"/>
    <w:rsid w:val="009379BD"/>
    <w:rsid w:val="00952676"/>
    <w:rsid w:val="00953439"/>
    <w:rsid w:val="00953EC6"/>
    <w:rsid w:val="00954312"/>
    <w:rsid w:val="00956F71"/>
    <w:rsid w:val="00962343"/>
    <w:rsid w:val="00962562"/>
    <w:rsid w:val="00965AA3"/>
    <w:rsid w:val="00965DEC"/>
    <w:rsid w:val="00967A5D"/>
    <w:rsid w:val="00973787"/>
    <w:rsid w:val="009759E7"/>
    <w:rsid w:val="009760C6"/>
    <w:rsid w:val="00977408"/>
    <w:rsid w:val="009921A9"/>
    <w:rsid w:val="009964FA"/>
    <w:rsid w:val="009A2D4D"/>
    <w:rsid w:val="009C1D20"/>
    <w:rsid w:val="009C2D96"/>
    <w:rsid w:val="009C5D01"/>
    <w:rsid w:val="009D6295"/>
    <w:rsid w:val="009D6CC6"/>
    <w:rsid w:val="009E4116"/>
    <w:rsid w:val="009E6C46"/>
    <w:rsid w:val="009E7591"/>
    <w:rsid w:val="009F4DA3"/>
    <w:rsid w:val="00A066E7"/>
    <w:rsid w:val="00A073F5"/>
    <w:rsid w:val="00A155A3"/>
    <w:rsid w:val="00A22991"/>
    <w:rsid w:val="00A32B13"/>
    <w:rsid w:val="00A358C9"/>
    <w:rsid w:val="00A424CF"/>
    <w:rsid w:val="00A42BCD"/>
    <w:rsid w:val="00A7050A"/>
    <w:rsid w:val="00A71836"/>
    <w:rsid w:val="00A71BF3"/>
    <w:rsid w:val="00A74767"/>
    <w:rsid w:val="00A808A9"/>
    <w:rsid w:val="00A809D1"/>
    <w:rsid w:val="00A83D5E"/>
    <w:rsid w:val="00A87192"/>
    <w:rsid w:val="00A920CF"/>
    <w:rsid w:val="00A95569"/>
    <w:rsid w:val="00AA0892"/>
    <w:rsid w:val="00AA3ADA"/>
    <w:rsid w:val="00AA466D"/>
    <w:rsid w:val="00AA6316"/>
    <w:rsid w:val="00AA6BDB"/>
    <w:rsid w:val="00AB4C0F"/>
    <w:rsid w:val="00AC0DDD"/>
    <w:rsid w:val="00AD222D"/>
    <w:rsid w:val="00AD2E99"/>
    <w:rsid w:val="00AF305F"/>
    <w:rsid w:val="00AF30F0"/>
    <w:rsid w:val="00AF418A"/>
    <w:rsid w:val="00AF72C0"/>
    <w:rsid w:val="00AF7355"/>
    <w:rsid w:val="00AF7472"/>
    <w:rsid w:val="00AF7B1F"/>
    <w:rsid w:val="00B00D68"/>
    <w:rsid w:val="00B029B2"/>
    <w:rsid w:val="00B03CBD"/>
    <w:rsid w:val="00B04ACA"/>
    <w:rsid w:val="00B12421"/>
    <w:rsid w:val="00B13F79"/>
    <w:rsid w:val="00B2537A"/>
    <w:rsid w:val="00B2555A"/>
    <w:rsid w:val="00B25669"/>
    <w:rsid w:val="00B45B2A"/>
    <w:rsid w:val="00B46670"/>
    <w:rsid w:val="00B50637"/>
    <w:rsid w:val="00B50D88"/>
    <w:rsid w:val="00B5129B"/>
    <w:rsid w:val="00B53F78"/>
    <w:rsid w:val="00B60454"/>
    <w:rsid w:val="00B623C1"/>
    <w:rsid w:val="00B6775D"/>
    <w:rsid w:val="00B71C1B"/>
    <w:rsid w:val="00B908B7"/>
    <w:rsid w:val="00B96C79"/>
    <w:rsid w:val="00B97DB4"/>
    <w:rsid w:val="00BA7E19"/>
    <w:rsid w:val="00BB049A"/>
    <w:rsid w:val="00BB55C1"/>
    <w:rsid w:val="00BB613E"/>
    <w:rsid w:val="00BB650F"/>
    <w:rsid w:val="00BC579B"/>
    <w:rsid w:val="00BC70E9"/>
    <w:rsid w:val="00BD0608"/>
    <w:rsid w:val="00BD1419"/>
    <w:rsid w:val="00BD381E"/>
    <w:rsid w:val="00BD6B3F"/>
    <w:rsid w:val="00BD7E0D"/>
    <w:rsid w:val="00BF48D1"/>
    <w:rsid w:val="00C00C0B"/>
    <w:rsid w:val="00C031C1"/>
    <w:rsid w:val="00C10067"/>
    <w:rsid w:val="00C213EC"/>
    <w:rsid w:val="00C3069F"/>
    <w:rsid w:val="00C34AAA"/>
    <w:rsid w:val="00C439AD"/>
    <w:rsid w:val="00C45E7A"/>
    <w:rsid w:val="00C50409"/>
    <w:rsid w:val="00C50AFC"/>
    <w:rsid w:val="00C53C6C"/>
    <w:rsid w:val="00C57010"/>
    <w:rsid w:val="00C64C83"/>
    <w:rsid w:val="00C65AAB"/>
    <w:rsid w:val="00C7363E"/>
    <w:rsid w:val="00C74B4E"/>
    <w:rsid w:val="00C74EBA"/>
    <w:rsid w:val="00C82DA9"/>
    <w:rsid w:val="00C83027"/>
    <w:rsid w:val="00C83719"/>
    <w:rsid w:val="00C967E5"/>
    <w:rsid w:val="00C968ED"/>
    <w:rsid w:val="00CA1189"/>
    <w:rsid w:val="00CA38F3"/>
    <w:rsid w:val="00CA6B15"/>
    <w:rsid w:val="00CC329D"/>
    <w:rsid w:val="00CD1FBB"/>
    <w:rsid w:val="00CD3853"/>
    <w:rsid w:val="00CD51DC"/>
    <w:rsid w:val="00CE096C"/>
    <w:rsid w:val="00CE43A1"/>
    <w:rsid w:val="00D04206"/>
    <w:rsid w:val="00D112E4"/>
    <w:rsid w:val="00D14629"/>
    <w:rsid w:val="00D30807"/>
    <w:rsid w:val="00D325DA"/>
    <w:rsid w:val="00D33470"/>
    <w:rsid w:val="00D36CC7"/>
    <w:rsid w:val="00D41A7D"/>
    <w:rsid w:val="00D42FB6"/>
    <w:rsid w:val="00D43A29"/>
    <w:rsid w:val="00D50880"/>
    <w:rsid w:val="00D526A4"/>
    <w:rsid w:val="00D56159"/>
    <w:rsid w:val="00D57DCA"/>
    <w:rsid w:val="00D62749"/>
    <w:rsid w:val="00D64C0A"/>
    <w:rsid w:val="00D675FE"/>
    <w:rsid w:val="00D67EA5"/>
    <w:rsid w:val="00D74A28"/>
    <w:rsid w:val="00D80234"/>
    <w:rsid w:val="00D812CB"/>
    <w:rsid w:val="00D8309D"/>
    <w:rsid w:val="00D8473E"/>
    <w:rsid w:val="00D8485E"/>
    <w:rsid w:val="00D865C2"/>
    <w:rsid w:val="00D90C5B"/>
    <w:rsid w:val="00DB17E1"/>
    <w:rsid w:val="00DB2BD0"/>
    <w:rsid w:val="00DB77F3"/>
    <w:rsid w:val="00DB7ED9"/>
    <w:rsid w:val="00DC7EA0"/>
    <w:rsid w:val="00DD1CA2"/>
    <w:rsid w:val="00DE2161"/>
    <w:rsid w:val="00DE6827"/>
    <w:rsid w:val="00DE7896"/>
    <w:rsid w:val="00DE7E75"/>
    <w:rsid w:val="00DF0584"/>
    <w:rsid w:val="00DF24C3"/>
    <w:rsid w:val="00DF6A33"/>
    <w:rsid w:val="00E00DB8"/>
    <w:rsid w:val="00E040F6"/>
    <w:rsid w:val="00E04B59"/>
    <w:rsid w:val="00E06E43"/>
    <w:rsid w:val="00E1235E"/>
    <w:rsid w:val="00E2517E"/>
    <w:rsid w:val="00E257E1"/>
    <w:rsid w:val="00E32D6E"/>
    <w:rsid w:val="00E42007"/>
    <w:rsid w:val="00E43DFD"/>
    <w:rsid w:val="00E45E1F"/>
    <w:rsid w:val="00E607BA"/>
    <w:rsid w:val="00E64A71"/>
    <w:rsid w:val="00E668A4"/>
    <w:rsid w:val="00E76DF1"/>
    <w:rsid w:val="00E804A5"/>
    <w:rsid w:val="00E806E4"/>
    <w:rsid w:val="00E80F40"/>
    <w:rsid w:val="00E85509"/>
    <w:rsid w:val="00E90179"/>
    <w:rsid w:val="00E90557"/>
    <w:rsid w:val="00E9330B"/>
    <w:rsid w:val="00E93A4E"/>
    <w:rsid w:val="00EA5B3F"/>
    <w:rsid w:val="00EB0E31"/>
    <w:rsid w:val="00EB10CF"/>
    <w:rsid w:val="00EC7A51"/>
    <w:rsid w:val="00ED373D"/>
    <w:rsid w:val="00ED74EC"/>
    <w:rsid w:val="00ED79EE"/>
    <w:rsid w:val="00EE26D2"/>
    <w:rsid w:val="00EE3E7C"/>
    <w:rsid w:val="00EE6425"/>
    <w:rsid w:val="00EF0213"/>
    <w:rsid w:val="00EF03C7"/>
    <w:rsid w:val="00EF3D0B"/>
    <w:rsid w:val="00F054C8"/>
    <w:rsid w:val="00F120AE"/>
    <w:rsid w:val="00F14998"/>
    <w:rsid w:val="00F155EC"/>
    <w:rsid w:val="00F15B7A"/>
    <w:rsid w:val="00F24340"/>
    <w:rsid w:val="00F257A0"/>
    <w:rsid w:val="00F34E78"/>
    <w:rsid w:val="00F3595F"/>
    <w:rsid w:val="00F47ACA"/>
    <w:rsid w:val="00F53E6B"/>
    <w:rsid w:val="00F570E2"/>
    <w:rsid w:val="00F73175"/>
    <w:rsid w:val="00F73B38"/>
    <w:rsid w:val="00F90251"/>
    <w:rsid w:val="00F92623"/>
    <w:rsid w:val="00F93EAA"/>
    <w:rsid w:val="00FA4670"/>
    <w:rsid w:val="00FA4E60"/>
    <w:rsid w:val="00FA7E9A"/>
    <w:rsid w:val="00FB309B"/>
    <w:rsid w:val="00FB47B1"/>
    <w:rsid w:val="00FC06BD"/>
    <w:rsid w:val="00FC0B09"/>
    <w:rsid w:val="00FC4D1F"/>
    <w:rsid w:val="00FC7795"/>
    <w:rsid w:val="00FD7062"/>
    <w:rsid w:val="00FD7BE8"/>
    <w:rsid w:val="00FE0DE2"/>
    <w:rsid w:val="00FE35BA"/>
    <w:rsid w:val="00FF1B1D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758445"/>
  <w15:chartTrackingRefBased/>
  <w15:docId w15:val="{4AC823B7-4D7C-4504-9973-061D607D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List Bullet" w:qFormat="1"/>
    <w:lsdException w:name="Body Text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48AB"/>
    <w:rPr>
      <w:sz w:val="24"/>
    </w:rPr>
  </w:style>
  <w:style w:type="paragraph" w:styleId="Rubrik1">
    <w:name w:val="heading 1"/>
    <w:basedOn w:val="Normal"/>
    <w:next w:val="Brdtext"/>
    <w:qFormat/>
    <w:rsid w:val="00935463"/>
    <w:pPr>
      <w:keepNext/>
      <w:pageBreakBefore/>
      <w:spacing w:before="480" w:after="120"/>
      <w:outlineLvl w:val="0"/>
    </w:pPr>
    <w:rPr>
      <w:rFonts w:ascii="Arial" w:hAnsi="Arial"/>
      <w:b/>
      <w:sz w:val="32"/>
    </w:rPr>
  </w:style>
  <w:style w:type="paragraph" w:styleId="Rubrik2">
    <w:name w:val="heading 2"/>
    <w:basedOn w:val="Normal"/>
    <w:next w:val="Brdtext"/>
    <w:qFormat/>
    <w:rsid w:val="006023A3"/>
    <w:pPr>
      <w:keepNext/>
      <w:spacing w:before="120" w:after="60"/>
      <w:outlineLvl w:val="1"/>
    </w:pPr>
    <w:rPr>
      <w:rFonts w:ascii="Arial" w:hAnsi="Arial"/>
    </w:rPr>
  </w:style>
  <w:style w:type="paragraph" w:styleId="Rubrik3">
    <w:name w:val="heading 3"/>
    <w:aliases w:val="Beredning"/>
    <w:basedOn w:val="Normal"/>
    <w:next w:val="Brdtext"/>
    <w:qFormat/>
    <w:rsid w:val="006023A3"/>
    <w:pPr>
      <w:keepNext/>
      <w:spacing w:before="120" w:after="60"/>
      <w:outlineLvl w:val="2"/>
    </w:pPr>
    <w:rPr>
      <w:rFonts w:ascii="Garamond" w:hAnsi="Garamond"/>
      <w:i/>
    </w:rPr>
  </w:style>
  <w:style w:type="paragraph" w:styleId="Rubrik4">
    <w:name w:val="heading 4"/>
    <w:basedOn w:val="Normal"/>
    <w:next w:val="Brdtext"/>
    <w:qFormat/>
    <w:rsid w:val="00A920CF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qFormat/>
    <w:rsid w:val="00525FB6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754CB"/>
    <w:rPr>
      <w:b/>
      <w:color w:val="000080"/>
    </w:rPr>
  </w:style>
  <w:style w:type="paragraph" w:styleId="Brdtext">
    <w:name w:val="Body Text"/>
    <w:basedOn w:val="Normal"/>
    <w:qFormat/>
    <w:rsid w:val="006023A3"/>
    <w:pPr>
      <w:spacing w:after="120"/>
    </w:pPr>
    <w:rPr>
      <w:rFonts w:ascii="Garamond" w:hAnsi="Garamond"/>
    </w:rPr>
  </w:style>
  <w:style w:type="paragraph" w:styleId="Sidfot">
    <w:name w:val="footer"/>
    <w:basedOn w:val="Normal"/>
    <w:link w:val="SidfotChar"/>
    <w:rPr>
      <w:rFonts w:ascii="Arial" w:hAnsi="Arial"/>
      <w:sz w:val="16"/>
      <w:lang w:val="x-none" w:eastAsia="x-none"/>
    </w:rPr>
  </w:style>
  <w:style w:type="paragraph" w:styleId="Sidhuvud">
    <w:name w:val="header"/>
    <w:basedOn w:val="Normal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8754CB"/>
    <w:rPr>
      <w:rFonts w:ascii="Arial" w:hAnsi="Arial"/>
      <w:sz w:val="20"/>
    </w:rPr>
  </w:style>
  <w:style w:type="character" w:styleId="Sidnummer">
    <w:name w:val="page number"/>
    <w:basedOn w:val="Standardstycketeckensnitt"/>
  </w:style>
  <w:style w:type="paragraph" w:customStyle="1" w:styleId="Sidhuvudledtext">
    <w:name w:val="Sidhuvud_ledtext"/>
    <w:basedOn w:val="Sidhuvud"/>
    <w:next w:val="Sidhuvud"/>
    <w:rsid w:val="00A920CF"/>
    <w:pPr>
      <w:spacing w:before="100"/>
    </w:pPr>
    <w:rPr>
      <w:sz w:val="14"/>
    </w:rPr>
  </w:style>
  <w:style w:type="paragraph" w:customStyle="1" w:styleId="Ledtext">
    <w:name w:val="Ledtext"/>
    <w:basedOn w:val="Tabellinnehll"/>
    <w:rPr>
      <w:sz w:val="16"/>
    </w:rPr>
  </w:style>
  <w:style w:type="paragraph" w:styleId="Innehll1">
    <w:name w:val="toc 1"/>
    <w:basedOn w:val="Normal"/>
    <w:next w:val="Normal"/>
    <w:autoRedefine/>
    <w:uiPriority w:val="39"/>
    <w:rsid w:val="000F3E65"/>
    <w:pPr>
      <w:tabs>
        <w:tab w:val="left" w:pos="624"/>
        <w:tab w:val="right" w:pos="11340"/>
      </w:tabs>
    </w:pPr>
    <w:rPr>
      <w:rFonts w:ascii="Arial" w:hAnsi="Arial"/>
      <w:sz w:val="20"/>
    </w:rPr>
  </w:style>
  <w:style w:type="paragraph" w:styleId="Innehll2">
    <w:name w:val="toc 2"/>
    <w:basedOn w:val="Normal"/>
    <w:next w:val="Normal"/>
    <w:autoRedefine/>
    <w:uiPriority w:val="39"/>
    <w:rsid w:val="00935463"/>
    <w:pPr>
      <w:tabs>
        <w:tab w:val="left" w:pos="720"/>
        <w:tab w:val="left" w:pos="1304"/>
        <w:tab w:val="left" w:pos="2079"/>
        <w:tab w:val="right" w:leader="dot" w:pos="8505"/>
      </w:tabs>
      <w:spacing w:after="60"/>
    </w:pPr>
    <w:rPr>
      <w:rFonts w:ascii="Arial" w:hAnsi="Arial"/>
      <w:sz w:val="22"/>
    </w:rPr>
  </w:style>
  <w:style w:type="paragraph" w:customStyle="1" w:styleId="Paragrafnummer">
    <w:name w:val="Paragrafnummer"/>
    <w:basedOn w:val="Normal"/>
    <w:next w:val="Rubrik1"/>
    <w:qFormat/>
    <w:rsid w:val="00D62749"/>
    <w:pPr>
      <w:keepNext/>
      <w:pageBreakBefore/>
      <w:tabs>
        <w:tab w:val="left" w:pos="3912"/>
      </w:tabs>
      <w:spacing w:after="60"/>
    </w:pPr>
    <w:rPr>
      <w:rFonts w:ascii="Arial" w:hAnsi="Arial"/>
      <w:sz w:val="20"/>
    </w:rPr>
  </w:style>
  <w:style w:type="paragraph" w:customStyle="1" w:styleId="rendelista">
    <w:name w:val="Ärendelista"/>
    <w:basedOn w:val="Normal"/>
    <w:next w:val="Normal"/>
    <w:rsid w:val="00D62749"/>
    <w:pPr>
      <w:spacing w:after="120"/>
    </w:pPr>
    <w:rPr>
      <w:rFonts w:ascii="Arial" w:hAnsi="Arial"/>
      <w:b/>
      <w:szCs w:val="28"/>
    </w:rPr>
  </w:style>
  <w:style w:type="character" w:styleId="Hyperlnk">
    <w:name w:val="Hyperlink"/>
    <w:uiPriority w:val="99"/>
    <w:rsid w:val="000D2361"/>
    <w:rPr>
      <w:color w:val="0000FF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E85509"/>
    <w:pPr>
      <w:ind w:left="851" w:right="851"/>
    </w:pPr>
    <w:rPr>
      <w:iCs/>
      <w:color w:val="000000"/>
      <w:sz w:val="22"/>
      <w:lang w:val="x-none" w:eastAsia="x-none"/>
    </w:rPr>
  </w:style>
  <w:style w:type="character" w:customStyle="1" w:styleId="CitatChar">
    <w:name w:val="Citat Char"/>
    <w:link w:val="Citat"/>
    <w:uiPriority w:val="29"/>
    <w:rsid w:val="00E85509"/>
    <w:rPr>
      <w:iCs/>
      <w:color w:val="000000"/>
      <w:sz w:val="22"/>
    </w:rPr>
  </w:style>
  <w:style w:type="character" w:customStyle="1" w:styleId="SidfotChar">
    <w:name w:val="Sidfot Char"/>
    <w:link w:val="Sidfot"/>
    <w:rsid w:val="00106A68"/>
    <w:rPr>
      <w:rFonts w:ascii="Arial" w:hAnsi="Arial"/>
      <w:sz w:val="16"/>
    </w:rPr>
  </w:style>
  <w:style w:type="paragraph" w:customStyle="1" w:styleId="Sidfotledtext">
    <w:name w:val="Sidfot_ledtext"/>
    <w:basedOn w:val="Sidfot"/>
    <w:next w:val="Sidfot"/>
    <w:rsid w:val="00773A63"/>
    <w:pPr>
      <w:spacing w:before="60"/>
    </w:pPr>
    <w:rPr>
      <w:sz w:val="12"/>
      <w:szCs w:val="12"/>
      <w:lang w:val="sv-SE" w:eastAsia="sv-SE"/>
    </w:rPr>
  </w:style>
  <w:style w:type="paragraph" w:customStyle="1" w:styleId="Nrvarolista">
    <w:name w:val="Närvarolista"/>
    <w:basedOn w:val="rendelista"/>
    <w:next w:val="Normal"/>
    <w:rsid w:val="003B2652"/>
    <w:pPr>
      <w:pageBreakBefore/>
      <w:ind w:left="-1304"/>
    </w:pPr>
  </w:style>
  <w:style w:type="paragraph" w:customStyle="1" w:styleId="Sida1rubriker">
    <w:name w:val="Sida1 rubriker"/>
    <w:basedOn w:val="Normal"/>
    <w:rsid w:val="00C65AAB"/>
    <w:rPr>
      <w:rFonts w:ascii="Arial" w:hAnsi="Arial"/>
      <w:b/>
      <w:sz w:val="20"/>
      <w:szCs w:val="24"/>
    </w:rPr>
  </w:style>
  <w:style w:type="character" w:styleId="Platshllartext">
    <w:name w:val="Placeholder Text"/>
    <w:basedOn w:val="Standardstycketeckensnitt"/>
    <w:uiPriority w:val="99"/>
    <w:semiHidden/>
    <w:rsid w:val="00293C31"/>
    <w:rPr>
      <w:color w:val="808080"/>
    </w:rPr>
  </w:style>
  <w:style w:type="paragraph" w:customStyle="1" w:styleId="forts">
    <w:name w:val="§ forts"/>
    <w:basedOn w:val="Ledtext"/>
    <w:qFormat/>
    <w:rsid w:val="00917A41"/>
    <w:rPr>
      <w:b/>
      <w:sz w:val="32"/>
    </w:rPr>
  </w:style>
  <w:style w:type="paragraph" w:customStyle="1" w:styleId="evobrdtext">
    <w:name w:val="evo_brödtext"/>
    <w:link w:val="evobrdtextChar"/>
    <w:qFormat/>
    <w:rsid w:val="00843F82"/>
    <w:rPr>
      <w:rFonts w:asciiTheme="minorHAnsi" w:hAnsiTheme="minorHAnsi" w:cstheme="minorHAnsi"/>
      <w:bCs/>
      <w:kern w:val="32"/>
      <w:sz w:val="22"/>
      <w:szCs w:val="24"/>
    </w:rPr>
  </w:style>
  <w:style w:type="character" w:customStyle="1" w:styleId="evobrdtextChar">
    <w:name w:val="evo_brödtext Char"/>
    <w:basedOn w:val="Standardstycketeckensnitt"/>
    <w:link w:val="evobrdtext"/>
    <w:locked/>
    <w:rsid w:val="00843F82"/>
    <w:rPr>
      <w:rFonts w:asciiTheme="minorHAnsi" w:hAnsiTheme="minorHAnsi" w:cstheme="minorHAnsi"/>
      <w:bCs/>
      <w:kern w:val="32"/>
      <w:sz w:val="22"/>
      <w:szCs w:val="24"/>
    </w:rPr>
  </w:style>
  <w:style w:type="paragraph" w:customStyle="1" w:styleId="rendetext">
    <w:name w:val="Ärendetext"/>
    <w:basedOn w:val="Normal"/>
    <w:link w:val="rendetextChar"/>
    <w:qFormat/>
    <w:rsid w:val="00843F82"/>
    <w:pPr>
      <w:spacing w:before="120"/>
      <w:contextualSpacing/>
    </w:pPr>
    <w:rPr>
      <w:rFonts w:ascii="Garamond" w:hAnsi="Garamond"/>
      <w:szCs w:val="24"/>
    </w:rPr>
  </w:style>
  <w:style w:type="character" w:customStyle="1" w:styleId="rendetextChar">
    <w:name w:val="Ärendetext Char"/>
    <w:basedOn w:val="Standardstycketeckensnitt"/>
    <w:link w:val="rendetext"/>
    <w:rsid w:val="00843F82"/>
    <w:rPr>
      <w:rFonts w:ascii="Garamond" w:hAnsi="Garamond"/>
      <w:sz w:val="24"/>
      <w:szCs w:val="24"/>
    </w:rPr>
  </w:style>
  <w:style w:type="paragraph" w:styleId="Punktlista">
    <w:name w:val="List Bullet"/>
    <w:basedOn w:val="Normal"/>
    <w:unhideWhenUsed/>
    <w:qFormat/>
    <w:rsid w:val="00843F82"/>
    <w:pPr>
      <w:numPr>
        <w:numId w:val="2"/>
      </w:numPr>
      <w:tabs>
        <w:tab w:val="left" w:pos="5670"/>
      </w:tabs>
      <w:spacing w:before="40"/>
      <w:ind w:left="284" w:right="284" w:hanging="284"/>
    </w:pPr>
    <w:rPr>
      <w:rFonts w:ascii="Garamond" w:hAnsi="Garamond"/>
      <w:szCs w:val="24"/>
    </w:rPr>
  </w:style>
  <w:style w:type="paragraph" w:customStyle="1" w:styleId="UnderrubrikArial">
    <w:name w:val="Underrubrik Arial"/>
    <w:next w:val="rendetext"/>
    <w:link w:val="UnderrubrikArialChar"/>
    <w:qFormat/>
    <w:rsid w:val="00C00C0B"/>
    <w:pPr>
      <w:spacing w:before="240" w:after="60" w:line="276" w:lineRule="auto"/>
      <w:outlineLvl w:val="1"/>
    </w:pPr>
    <w:rPr>
      <w:rFonts w:ascii="Arial" w:hAnsi="Arial" w:cs="Arial"/>
      <w:sz w:val="24"/>
    </w:rPr>
  </w:style>
  <w:style w:type="character" w:customStyle="1" w:styleId="UnderrubrikArialChar">
    <w:name w:val="Underrubrik Arial Char"/>
    <w:basedOn w:val="Standardstycketeckensnitt"/>
    <w:link w:val="UnderrubrikArial"/>
    <w:rsid w:val="00C00C0B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1FD08C88BD4344B2D2E2BC2C77C6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074A34-C6E6-46A3-A5C4-14FF1DC97179}"/>
      </w:docPartPr>
      <w:docPartBody>
        <w:p w:rsidR="005A2A69" w:rsidRDefault="005A2A69">
          <w:pPr>
            <w:pStyle w:val="EF1FD08C88BD4344B2D2E2BC2C77C655"/>
          </w:pPr>
          <w:r w:rsidRPr="006F1C8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2F11FA4602449B0B23F4ED91C0E11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27A5CF-06B2-46E4-BD17-54BD2E8A2C69}"/>
      </w:docPartPr>
      <w:docPartBody>
        <w:p w:rsidR="005A2A69" w:rsidRDefault="005A2A69" w:rsidP="005A2A69">
          <w:pPr>
            <w:pStyle w:val="22F11FA4602449B0B23F4ED91C0E1190"/>
          </w:pPr>
          <w:r w:rsidRPr="006F1C8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C7A4ACA7A944DE49E7511DFFD9057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175ADC-B211-4F92-B12D-77D344A32E7F}"/>
      </w:docPartPr>
      <w:docPartBody>
        <w:p w:rsidR="005A2A69" w:rsidRDefault="005A2A69" w:rsidP="005A2A69">
          <w:pPr>
            <w:pStyle w:val="6C7A4ACA7A944DE49E7511DFFD9057FF"/>
          </w:pPr>
          <w:r w:rsidRPr="006F1C8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90616BACE184DFEAF02D2735B6A57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7112B-0C8B-4608-B8C5-C84455F4E04C}"/>
      </w:docPartPr>
      <w:docPartBody>
        <w:p w:rsidR="005A2A69" w:rsidRDefault="005A2A69" w:rsidP="005A2A69">
          <w:pPr>
            <w:pStyle w:val="090616BACE184DFEAF02D2735B6A571D"/>
          </w:pPr>
          <w:r w:rsidRPr="006F1C8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993E740EFC140C4B7053A51E78C1A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50E375-9053-4C2A-8D5B-8E82E404E424}"/>
      </w:docPartPr>
      <w:docPartBody>
        <w:p w:rsidR="005A2A69" w:rsidRDefault="005A2A69" w:rsidP="005A2A69">
          <w:pPr>
            <w:pStyle w:val="A993E740EFC140C4B7053A51E78C1A2B"/>
          </w:pPr>
          <w:r w:rsidRPr="006F1C8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5C22E05B98A4D548F423F9224C418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76C51C-62E7-4DC7-8E4B-4D3E8E5931E8}"/>
      </w:docPartPr>
      <w:docPartBody>
        <w:p w:rsidR="005A2A69" w:rsidRDefault="005A2A69" w:rsidP="005A2A69">
          <w:pPr>
            <w:pStyle w:val="C5C22E05B98A4D548F423F9224C418FD"/>
          </w:pPr>
          <w:r w:rsidRPr="006F1C8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C7C0EBB22DD4375A024D6BE2B3412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C8ABED-513D-45F2-80CB-92942B79C45E}"/>
      </w:docPartPr>
      <w:docPartBody>
        <w:p w:rsidR="005A2A69" w:rsidRDefault="005A2A69" w:rsidP="005A2A69">
          <w:pPr>
            <w:pStyle w:val="BC7C0EBB22DD4375A024D6BE2B341200"/>
          </w:pPr>
          <w:r w:rsidRPr="006F1C8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0EA8AAD701142DF993BD3ADEE97A6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B36223-0B6D-49D1-BC22-24E991721837}"/>
      </w:docPartPr>
      <w:docPartBody>
        <w:p w:rsidR="005A2A69" w:rsidRDefault="005A2A69" w:rsidP="005A2A69">
          <w:pPr>
            <w:pStyle w:val="D0EA8AAD701142DF993BD3ADEE97A69B"/>
          </w:pPr>
          <w:r w:rsidRPr="006F1C8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AF90F6D797C4213A46F9AEAE3829B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C34FFB-AF6E-415C-B929-45E38B454848}"/>
      </w:docPartPr>
      <w:docPartBody>
        <w:p w:rsidR="005A2A69" w:rsidRDefault="005A2A69" w:rsidP="005A2A69">
          <w:pPr>
            <w:pStyle w:val="5AF90F6D797C4213A46F9AEAE3829B3B"/>
          </w:pPr>
          <w:r w:rsidRPr="006F1C8D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A69"/>
    <w:rsid w:val="005A2A69"/>
    <w:rsid w:val="00937173"/>
    <w:rsid w:val="00E5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A2A69"/>
    <w:rPr>
      <w:color w:val="808080"/>
    </w:rPr>
  </w:style>
  <w:style w:type="paragraph" w:customStyle="1" w:styleId="EF1FD08C88BD4344B2D2E2BC2C77C655">
    <w:name w:val="EF1FD08C88BD4344B2D2E2BC2C77C655"/>
  </w:style>
  <w:style w:type="paragraph" w:customStyle="1" w:styleId="22F11FA4602449B0B23F4ED91C0E1190">
    <w:name w:val="22F11FA4602449B0B23F4ED91C0E1190"/>
    <w:rsid w:val="005A2A69"/>
  </w:style>
  <w:style w:type="paragraph" w:customStyle="1" w:styleId="6C7A4ACA7A944DE49E7511DFFD9057FF">
    <w:name w:val="6C7A4ACA7A944DE49E7511DFFD9057FF"/>
    <w:rsid w:val="005A2A69"/>
  </w:style>
  <w:style w:type="paragraph" w:customStyle="1" w:styleId="090616BACE184DFEAF02D2735B6A571D">
    <w:name w:val="090616BACE184DFEAF02D2735B6A571D"/>
    <w:rsid w:val="005A2A69"/>
  </w:style>
  <w:style w:type="paragraph" w:customStyle="1" w:styleId="A993E740EFC140C4B7053A51E78C1A2B">
    <w:name w:val="A993E740EFC140C4B7053A51E78C1A2B"/>
    <w:rsid w:val="005A2A69"/>
  </w:style>
  <w:style w:type="paragraph" w:customStyle="1" w:styleId="C5C22E05B98A4D548F423F9224C418FD">
    <w:name w:val="C5C22E05B98A4D548F423F9224C418FD"/>
    <w:rsid w:val="005A2A69"/>
  </w:style>
  <w:style w:type="paragraph" w:customStyle="1" w:styleId="BC7C0EBB22DD4375A024D6BE2B341200">
    <w:name w:val="BC7C0EBB22DD4375A024D6BE2B341200"/>
    <w:rsid w:val="005A2A69"/>
  </w:style>
  <w:style w:type="paragraph" w:customStyle="1" w:styleId="D0EA8AAD701142DF993BD3ADEE97A69B">
    <w:name w:val="D0EA8AAD701142DF993BD3ADEE97A69B"/>
    <w:rsid w:val="005A2A69"/>
  </w:style>
  <w:style w:type="paragraph" w:customStyle="1" w:styleId="5AF90F6D797C4213A46F9AEAE3829B3B">
    <w:name w:val="5AF90F6D797C4213A46F9AEAE3829B3B"/>
    <w:rsid w:val="005A2A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E13FD-8008-48BD-AADF-AFC03AE96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11</Pages>
  <Words>658</Words>
  <Characters>4967</Characters>
  <Application>Microsoft Office Word</Application>
  <DocSecurity>0</DocSecurity>
  <Lines>41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Sammanträdesprotokoll Bildningsstyrelsens arbetsutskott 2024-08-28</vt:lpstr>
      <vt:lpstr>Protokoll</vt:lpstr>
    </vt:vector>
  </TitlesOfParts>
  <Company/>
  <LinksUpToDate>false</LinksUpToDate>
  <CharactersWithSpaces>5614</CharactersWithSpaces>
  <SharedDoc>false</SharedDoc>
  <HLinks>
    <vt:vector size="6" baseType="variant">
      <vt:variant>
        <vt:i4>1703992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_Toc509579317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Sammanträdesprotokoll Bildningsstyrelsens arbetsutskott 2024-08-28</dc:title>
  <dc:subject/>
  <dc:creator>Anna Kastberg</dc:creator>
  <cp:keywords/>
  <cp:lastModifiedBy>Anna Kastberg</cp:lastModifiedBy>
  <cp:revision>4</cp:revision>
  <cp:lastPrinted>2024-09-02T09:08:00Z</cp:lastPrinted>
  <dcterms:created xsi:type="dcterms:W3CDTF">2024-08-27T09:00:00Z</dcterms:created>
  <dcterms:modified xsi:type="dcterms:W3CDTF">2024-09-02T09:32:00Z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</Properties>
</file>